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1E" w:rsidRPr="00420107" w:rsidRDefault="0002291E" w:rsidP="00130600">
      <w:pPr>
        <w:spacing w:after="120"/>
        <w:jc w:val="center"/>
        <w:rPr>
          <w:color w:val="000000" w:themeColor="text1"/>
          <w:sz w:val="28"/>
        </w:rPr>
      </w:pPr>
    </w:p>
    <w:p w:rsidR="0014631C" w:rsidRPr="00420107" w:rsidRDefault="0014631C" w:rsidP="00130600">
      <w:pPr>
        <w:spacing w:after="120"/>
        <w:jc w:val="center"/>
        <w:rPr>
          <w:color w:val="000000" w:themeColor="text1"/>
          <w:sz w:val="28"/>
        </w:rPr>
        <w:sectPr w:rsidR="0014631C" w:rsidRPr="00420107" w:rsidSect="0014631C">
          <w:pgSz w:w="11907" w:h="16840" w:code="9"/>
          <w:pgMar w:top="1009" w:right="936" w:bottom="1009" w:left="936" w:header="720" w:footer="720" w:gutter="0"/>
          <w:cols w:num="2" w:space="720"/>
          <w:docGrid w:linePitch="360"/>
        </w:sectPr>
      </w:pPr>
    </w:p>
    <w:p w:rsidR="0002291E" w:rsidRPr="00420107" w:rsidRDefault="0002291E" w:rsidP="00130600">
      <w:pPr>
        <w:spacing w:after="120"/>
        <w:jc w:val="center"/>
        <w:rPr>
          <w:color w:val="000000" w:themeColor="text1"/>
          <w:sz w:val="28"/>
        </w:rPr>
      </w:pPr>
    </w:p>
    <w:p w:rsidR="0014631C" w:rsidRPr="00420107" w:rsidRDefault="00130600" w:rsidP="00130600">
      <w:pPr>
        <w:spacing w:after="120"/>
        <w:jc w:val="center"/>
        <w:rPr>
          <w:b/>
          <w:color w:val="000000" w:themeColor="text1"/>
          <w:sz w:val="40"/>
        </w:rPr>
      </w:pPr>
      <w:r w:rsidRPr="00420107">
        <w:rPr>
          <w:b/>
          <w:color w:val="000000" w:themeColor="text1"/>
          <w:sz w:val="40"/>
        </w:rPr>
        <w:t xml:space="preserve">KAJIAN TEORITIK KRAKTERISTIK  </w:t>
      </w:r>
    </w:p>
    <w:p w:rsidR="00130600" w:rsidRPr="00420107" w:rsidRDefault="00130600" w:rsidP="00130600">
      <w:pPr>
        <w:spacing w:after="120"/>
        <w:jc w:val="center"/>
        <w:rPr>
          <w:b/>
          <w:color w:val="000000" w:themeColor="text1"/>
          <w:sz w:val="40"/>
        </w:rPr>
      </w:pPr>
      <w:r w:rsidRPr="00420107">
        <w:rPr>
          <w:b/>
          <w:color w:val="000000" w:themeColor="text1"/>
          <w:sz w:val="40"/>
        </w:rPr>
        <w:t>(</w:t>
      </w:r>
      <w:r w:rsidRPr="00420107">
        <w:rPr>
          <w:b/>
          <w:i/>
          <w:color w:val="000000" w:themeColor="text1"/>
          <w:sz w:val="40"/>
        </w:rPr>
        <w:t>PUMP AS TURBINE</w:t>
      </w:r>
      <w:r w:rsidRPr="00420107">
        <w:rPr>
          <w:b/>
          <w:color w:val="000000" w:themeColor="text1"/>
          <w:sz w:val="40"/>
        </w:rPr>
        <w:t xml:space="preserve"> / (PAT)</w:t>
      </w:r>
    </w:p>
    <w:p w:rsidR="00612362" w:rsidRPr="00420107" w:rsidRDefault="00130600" w:rsidP="00130600">
      <w:pPr>
        <w:spacing w:after="120"/>
        <w:jc w:val="center"/>
        <w:rPr>
          <w:color w:val="000000" w:themeColor="text1"/>
          <w:sz w:val="40"/>
        </w:rPr>
      </w:pPr>
      <w:r w:rsidRPr="00420107">
        <w:rPr>
          <w:b/>
          <w:color w:val="000000" w:themeColor="text1"/>
          <w:sz w:val="40"/>
        </w:rPr>
        <w:t xml:space="preserve">UNTUK PEMBANGKIT LISTRIK </w:t>
      </w:r>
      <w:r w:rsidR="0002291E" w:rsidRPr="00420107">
        <w:rPr>
          <w:b/>
          <w:color w:val="000000" w:themeColor="text1"/>
          <w:sz w:val="40"/>
        </w:rPr>
        <w:t>MICROHYDRO</w:t>
      </w:r>
    </w:p>
    <w:p w:rsidR="00130600" w:rsidRPr="00420107" w:rsidRDefault="00130600" w:rsidP="00130600">
      <w:pPr>
        <w:jc w:val="center"/>
        <w:rPr>
          <w:color w:val="000000" w:themeColor="text1"/>
          <w:sz w:val="28"/>
        </w:rPr>
      </w:pPr>
    </w:p>
    <w:p w:rsidR="00130600" w:rsidRPr="00420107" w:rsidRDefault="00130600" w:rsidP="0014631C">
      <w:pPr>
        <w:jc w:val="center"/>
        <w:rPr>
          <w:color w:val="000000" w:themeColor="text1"/>
          <w:vertAlign w:val="superscript"/>
        </w:rPr>
      </w:pPr>
      <w:r w:rsidRPr="00420107">
        <w:rPr>
          <w:color w:val="000000" w:themeColor="text1"/>
        </w:rPr>
        <w:t>Ahmad Imam Rifa’i</w:t>
      </w:r>
      <w:r w:rsidRPr="00420107">
        <w:rPr>
          <w:color w:val="000000" w:themeColor="text1"/>
          <w:vertAlign w:val="superscript"/>
        </w:rPr>
        <w:t>1</w:t>
      </w:r>
      <w:r w:rsidRPr="00420107">
        <w:rPr>
          <w:color w:val="000000" w:themeColor="text1"/>
        </w:rPr>
        <w:t xml:space="preserve">, </w:t>
      </w:r>
      <w:proofErr w:type="spellStart"/>
      <w:r w:rsidRPr="00420107">
        <w:rPr>
          <w:color w:val="000000" w:themeColor="text1"/>
        </w:rPr>
        <w:t>Dwi</w:t>
      </w:r>
      <w:proofErr w:type="spellEnd"/>
      <w:r w:rsidRPr="00420107">
        <w:rPr>
          <w:color w:val="000000" w:themeColor="text1"/>
        </w:rPr>
        <w:t xml:space="preserve"> Aries Himawanto</w:t>
      </w:r>
      <w:r w:rsidRPr="00420107">
        <w:rPr>
          <w:color w:val="000000" w:themeColor="text1"/>
          <w:vertAlign w:val="superscript"/>
        </w:rPr>
        <w:t>2</w:t>
      </w:r>
    </w:p>
    <w:p w:rsidR="00130600" w:rsidRPr="00420107" w:rsidRDefault="00130600" w:rsidP="0014631C">
      <w:pPr>
        <w:spacing w:after="0" w:line="240" w:lineRule="auto"/>
        <w:jc w:val="center"/>
        <w:rPr>
          <w:color w:val="000000" w:themeColor="text1"/>
        </w:rPr>
      </w:pPr>
      <w:proofErr w:type="spellStart"/>
      <w:r w:rsidRPr="00420107">
        <w:rPr>
          <w:color w:val="000000" w:themeColor="text1"/>
        </w:rPr>
        <w:t>Jurusan</w:t>
      </w:r>
      <w:proofErr w:type="spellEnd"/>
      <w:r w:rsidRPr="00420107">
        <w:rPr>
          <w:color w:val="000000" w:themeColor="text1"/>
        </w:rPr>
        <w:t xml:space="preserve"> </w:t>
      </w:r>
      <w:proofErr w:type="spellStart"/>
      <w:r w:rsidRPr="00420107">
        <w:rPr>
          <w:color w:val="000000" w:themeColor="text1"/>
        </w:rPr>
        <w:t>Teknik</w:t>
      </w:r>
      <w:proofErr w:type="spellEnd"/>
      <w:r w:rsidRPr="00420107">
        <w:rPr>
          <w:color w:val="000000" w:themeColor="text1"/>
        </w:rPr>
        <w:t xml:space="preserve"> </w:t>
      </w:r>
      <w:proofErr w:type="spellStart"/>
      <w:r w:rsidRPr="00420107">
        <w:rPr>
          <w:color w:val="000000" w:themeColor="text1"/>
        </w:rPr>
        <w:t>Mesin</w:t>
      </w:r>
      <w:proofErr w:type="spellEnd"/>
    </w:p>
    <w:p w:rsidR="00130600" w:rsidRPr="00420107" w:rsidRDefault="00130600" w:rsidP="0014631C">
      <w:pPr>
        <w:spacing w:after="0" w:line="240" w:lineRule="auto"/>
        <w:jc w:val="center"/>
        <w:rPr>
          <w:color w:val="000000" w:themeColor="text1"/>
        </w:rPr>
      </w:pPr>
      <w:proofErr w:type="spellStart"/>
      <w:r w:rsidRPr="00420107">
        <w:rPr>
          <w:color w:val="000000" w:themeColor="text1"/>
        </w:rPr>
        <w:t>Universitas</w:t>
      </w:r>
      <w:proofErr w:type="spellEnd"/>
      <w:r w:rsidRPr="00420107">
        <w:rPr>
          <w:color w:val="000000" w:themeColor="text1"/>
        </w:rPr>
        <w:t xml:space="preserve"> </w:t>
      </w:r>
      <w:proofErr w:type="spellStart"/>
      <w:r w:rsidRPr="00420107">
        <w:rPr>
          <w:color w:val="000000" w:themeColor="text1"/>
        </w:rPr>
        <w:t>Sebelas</w:t>
      </w:r>
      <w:proofErr w:type="spellEnd"/>
      <w:r w:rsidRPr="00420107">
        <w:rPr>
          <w:color w:val="000000" w:themeColor="text1"/>
        </w:rPr>
        <w:t xml:space="preserve"> </w:t>
      </w:r>
      <w:proofErr w:type="spellStart"/>
      <w:r w:rsidRPr="00420107">
        <w:rPr>
          <w:color w:val="000000" w:themeColor="text1"/>
        </w:rPr>
        <w:t>Maret</w:t>
      </w:r>
      <w:proofErr w:type="spellEnd"/>
    </w:p>
    <w:p w:rsidR="00130600" w:rsidRPr="00420107" w:rsidRDefault="00130600" w:rsidP="0014631C">
      <w:pPr>
        <w:tabs>
          <w:tab w:val="center" w:pos="5017"/>
          <w:tab w:val="left" w:pos="6212"/>
        </w:tabs>
        <w:spacing w:after="0" w:line="240" w:lineRule="auto"/>
        <w:jc w:val="center"/>
        <w:rPr>
          <w:color w:val="000000" w:themeColor="text1"/>
        </w:rPr>
      </w:pPr>
      <w:r w:rsidRPr="00420107">
        <w:rPr>
          <w:color w:val="000000" w:themeColor="text1"/>
        </w:rPr>
        <w:t>Surakarta 57126</w:t>
      </w:r>
    </w:p>
    <w:p w:rsidR="00130600" w:rsidRPr="00420107" w:rsidRDefault="00130600" w:rsidP="0014631C">
      <w:pPr>
        <w:spacing w:after="0" w:line="240" w:lineRule="auto"/>
        <w:jc w:val="center"/>
        <w:rPr>
          <w:color w:val="000000" w:themeColor="text1"/>
          <w:szCs w:val="24"/>
        </w:rPr>
      </w:pPr>
      <w:r w:rsidRPr="00420107">
        <w:rPr>
          <w:color w:val="000000" w:themeColor="text1"/>
          <w:szCs w:val="24"/>
        </w:rPr>
        <w:t>e-</w:t>
      </w:r>
      <w:proofErr w:type="gramStart"/>
      <w:r w:rsidRPr="00420107">
        <w:rPr>
          <w:color w:val="000000" w:themeColor="text1"/>
          <w:szCs w:val="24"/>
        </w:rPr>
        <w:t>mail</w:t>
      </w:r>
      <w:r w:rsidR="0014631C" w:rsidRPr="00420107">
        <w:rPr>
          <w:color w:val="000000" w:themeColor="text1"/>
          <w:szCs w:val="24"/>
        </w:rPr>
        <w:t xml:space="preserve"> </w:t>
      </w:r>
      <w:r w:rsidRPr="00420107">
        <w:rPr>
          <w:color w:val="000000" w:themeColor="text1"/>
          <w:szCs w:val="24"/>
        </w:rPr>
        <w:t>:</w:t>
      </w:r>
      <w:proofErr w:type="gramEnd"/>
      <w:r w:rsidRPr="00420107">
        <w:rPr>
          <w:color w:val="000000" w:themeColor="text1"/>
          <w:szCs w:val="24"/>
        </w:rPr>
        <w:t xml:space="preserve"> </w:t>
      </w:r>
      <w:hyperlink r:id="rId6" w:history="1">
        <w:r w:rsidRPr="00420107">
          <w:rPr>
            <w:rStyle w:val="Hyperlink"/>
            <w:color w:val="000000" w:themeColor="text1"/>
            <w:szCs w:val="24"/>
            <w:vertAlign w:val="superscript"/>
          </w:rPr>
          <w:t>2</w:t>
        </w:r>
        <w:r w:rsidRPr="00420107">
          <w:rPr>
            <w:rStyle w:val="Hyperlink"/>
            <w:color w:val="000000" w:themeColor="text1"/>
            <w:szCs w:val="24"/>
          </w:rPr>
          <w:t>dwiarieshimawanto@gmail.com</w:t>
        </w:r>
      </w:hyperlink>
    </w:p>
    <w:p w:rsidR="00FB5D48" w:rsidRPr="00420107" w:rsidRDefault="00FB5D48" w:rsidP="00FB5D48">
      <w:pPr>
        <w:pStyle w:val="Instansi"/>
        <w:rPr>
          <w:color w:val="000000" w:themeColor="text1"/>
          <w:lang w:val="en-US"/>
        </w:rPr>
      </w:pPr>
    </w:p>
    <w:p w:rsidR="00FB5D48" w:rsidRPr="00420107" w:rsidRDefault="00FB5D48" w:rsidP="00130600">
      <w:pPr>
        <w:jc w:val="center"/>
        <w:rPr>
          <w:color w:val="000000" w:themeColor="text1"/>
          <w:sz w:val="18"/>
        </w:rPr>
        <w:sectPr w:rsidR="00FB5D48" w:rsidRPr="00420107" w:rsidSect="0014631C">
          <w:type w:val="continuous"/>
          <w:pgSz w:w="11907" w:h="16840" w:code="9"/>
          <w:pgMar w:top="1009" w:right="936" w:bottom="1009" w:left="936" w:header="720" w:footer="720" w:gutter="0"/>
          <w:cols w:space="720"/>
          <w:docGrid w:linePitch="360"/>
        </w:sectPr>
      </w:pPr>
    </w:p>
    <w:p w:rsidR="00130600" w:rsidRPr="00420107" w:rsidRDefault="00130600" w:rsidP="00130600">
      <w:pPr>
        <w:jc w:val="center"/>
        <w:rPr>
          <w:color w:val="000000" w:themeColor="text1"/>
          <w:sz w:val="18"/>
        </w:rPr>
      </w:pPr>
    </w:p>
    <w:p w:rsidR="00FB5D48" w:rsidRPr="00420107" w:rsidRDefault="00FB5D48" w:rsidP="0002291E">
      <w:pPr>
        <w:spacing w:after="0" w:line="240" w:lineRule="auto"/>
        <w:jc w:val="center"/>
        <w:rPr>
          <w:b/>
          <w:color w:val="000000" w:themeColor="text1"/>
          <w:sz w:val="18"/>
        </w:rPr>
        <w:sectPr w:rsidR="00FB5D48" w:rsidRPr="00420107" w:rsidSect="00FB5D48">
          <w:type w:val="continuous"/>
          <w:pgSz w:w="11907" w:h="16840" w:code="9"/>
          <w:pgMar w:top="1009" w:right="936" w:bottom="1009" w:left="936" w:header="720" w:footer="720" w:gutter="0"/>
          <w:cols w:space="720"/>
          <w:docGrid w:linePitch="360"/>
        </w:sectPr>
      </w:pPr>
    </w:p>
    <w:p w:rsidR="00FB5D48" w:rsidRPr="00420107" w:rsidRDefault="00FB5D48" w:rsidP="00FB5D48">
      <w:pPr>
        <w:spacing w:after="0" w:line="240" w:lineRule="auto"/>
        <w:jc w:val="center"/>
        <w:rPr>
          <w:b/>
          <w:color w:val="000000" w:themeColor="text1"/>
          <w:sz w:val="20"/>
        </w:rPr>
      </w:pPr>
      <w:r w:rsidRPr="00420107">
        <w:rPr>
          <w:b/>
          <w:color w:val="000000" w:themeColor="text1"/>
          <w:sz w:val="20"/>
        </w:rPr>
        <w:lastRenderedPageBreak/>
        <w:t>Abstract</w:t>
      </w:r>
    </w:p>
    <w:p w:rsidR="00FB5D48" w:rsidRPr="00420107" w:rsidRDefault="00FB5D48" w:rsidP="00FB5D48">
      <w:pPr>
        <w:spacing w:after="0" w:line="240" w:lineRule="auto"/>
        <w:jc w:val="center"/>
        <w:rPr>
          <w:b/>
          <w:color w:val="000000" w:themeColor="text1"/>
          <w:sz w:val="20"/>
        </w:rPr>
      </w:pPr>
    </w:p>
    <w:p w:rsidR="00FB5D48" w:rsidRPr="00420107" w:rsidRDefault="00FB5D48" w:rsidP="00FB5D48">
      <w:pPr>
        <w:spacing w:after="0"/>
        <w:jc w:val="both"/>
        <w:rPr>
          <w:i/>
          <w:color w:val="000000" w:themeColor="text1"/>
          <w:sz w:val="20"/>
          <w:szCs w:val="20"/>
        </w:rPr>
      </w:pPr>
      <w:r w:rsidRPr="00420107">
        <w:rPr>
          <w:color w:val="000000" w:themeColor="text1"/>
          <w:sz w:val="20"/>
          <w:szCs w:val="20"/>
        </w:rPr>
        <w:tab/>
      </w:r>
      <w:r w:rsidR="00FD679E" w:rsidRPr="00420107">
        <w:rPr>
          <w:i/>
          <w:color w:val="000000" w:themeColor="text1"/>
          <w:sz w:val="20"/>
          <w:szCs w:val="20"/>
        </w:rPr>
        <w:t xml:space="preserve">In recent years, turbine use or pump operation as a turbine (PAT) has become an ongoing alternative to managing Water Distribution Networks (WDNs) in </w:t>
      </w:r>
      <w:proofErr w:type="spellStart"/>
      <w:r w:rsidR="00FD679E" w:rsidRPr="00420107">
        <w:rPr>
          <w:i/>
          <w:color w:val="000000" w:themeColor="text1"/>
          <w:sz w:val="20"/>
          <w:szCs w:val="20"/>
        </w:rPr>
        <w:t>microhydro</w:t>
      </w:r>
      <w:proofErr w:type="spellEnd"/>
      <w:r w:rsidR="00FD679E" w:rsidRPr="00420107">
        <w:rPr>
          <w:i/>
          <w:color w:val="000000" w:themeColor="text1"/>
          <w:sz w:val="20"/>
          <w:szCs w:val="20"/>
        </w:rPr>
        <w:t xml:space="preserve"> power generation units. Commercial pumps available on the market have a variety of shapes and models. Generally, pump manufacturers do not provide their pump characteristics curves that work as turbines. This paper presents a theoretical study on the efficiency of pump operation used as turbine (Pump as Turbine). Based on the results of the study, PAT efficiency increases w</w:t>
      </w:r>
      <w:r w:rsidR="00B41E09" w:rsidRPr="00420107">
        <w:rPr>
          <w:i/>
          <w:color w:val="000000" w:themeColor="text1"/>
          <w:sz w:val="20"/>
          <w:szCs w:val="20"/>
        </w:rPr>
        <w:t>ith the specific speed (</w:t>
      </w:r>
      <w:proofErr w:type="spellStart"/>
      <w:r w:rsidR="00B41E09" w:rsidRPr="00420107">
        <w:rPr>
          <w:i/>
          <w:color w:val="000000" w:themeColor="text1"/>
          <w:sz w:val="20"/>
          <w:szCs w:val="20"/>
        </w:rPr>
        <w:t>Nsp</w:t>
      </w:r>
      <w:proofErr w:type="spellEnd"/>
      <w:r w:rsidR="00B41E09" w:rsidRPr="00420107">
        <w:rPr>
          <w:i/>
          <w:color w:val="000000" w:themeColor="text1"/>
          <w:sz w:val="20"/>
          <w:szCs w:val="20"/>
        </w:rPr>
        <w:t xml:space="preserve">) and with special impeller </w:t>
      </w:r>
      <w:r w:rsidR="00FD679E" w:rsidRPr="00420107">
        <w:rPr>
          <w:i/>
          <w:color w:val="000000" w:themeColor="text1"/>
          <w:sz w:val="20"/>
          <w:szCs w:val="20"/>
        </w:rPr>
        <w:t>will increase efficiency by 93% 8.07% and 5.45% and efficiency also increased by modifying the thickness of the pump blade.</w:t>
      </w:r>
    </w:p>
    <w:p w:rsidR="00FB5D48" w:rsidRPr="00420107" w:rsidRDefault="00FB5D48" w:rsidP="003149A3">
      <w:pPr>
        <w:spacing w:after="0"/>
        <w:jc w:val="both"/>
        <w:rPr>
          <w:b/>
          <w:color w:val="000000" w:themeColor="text1"/>
        </w:rPr>
      </w:pPr>
      <w:proofErr w:type="spellStart"/>
      <w:r w:rsidRPr="00420107">
        <w:rPr>
          <w:b/>
          <w:color w:val="000000" w:themeColor="text1"/>
          <w:sz w:val="20"/>
          <w:szCs w:val="20"/>
        </w:rPr>
        <w:t>Kata</w:t>
      </w:r>
      <w:proofErr w:type="spellEnd"/>
      <w:r w:rsidRPr="00420107">
        <w:rPr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420107">
        <w:rPr>
          <w:b/>
          <w:color w:val="000000" w:themeColor="text1"/>
          <w:sz w:val="20"/>
          <w:szCs w:val="20"/>
        </w:rPr>
        <w:t>Kunci</w:t>
      </w:r>
      <w:proofErr w:type="spellEnd"/>
      <w:r w:rsidRPr="00420107">
        <w:rPr>
          <w:b/>
          <w:color w:val="000000" w:themeColor="text1"/>
          <w:sz w:val="20"/>
          <w:szCs w:val="20"/>
        </w:rPr>
        <w:t xml:space="preserve"> :</w:t>
      </w:r>
      <w:proofErr w:type="gramEnd"/>
      <w:r w:rsidRPr="00420107">
        <w:rPr>
          <w:color w:val="000000" w:themeColor="text1"/>
          <w:sz w:val="20"/>
          <w:szCs w:val="20"/>
        </w:rPr>
        <w:t xml:space="preserve"> </w:t>
      </w:r>
      <w:r w:rsidRPr="00420107">
        <w:rPr>
          <w:i/>
          <w:color w:val="000000" w:themeColor="text1"/>
          <w:sz w:val="20"/>
          <w:szCs w:val="20"/>
        </w:rPr>
        <w:t xml:space="preserve">Pump as Turbine (PAT) , blade, </w:t>
      </w:r>
      <w:r w:rsidR="003149A3" w:rsidRPr="00420107">
        <w:rPr>
          <w:i/>
          <w:color w:val="000000" w:themeColor="text1"/>
          <w:sz w:val="20"/>
          <w:szCs w:val="20"/>
        </w:rPr>
        <w:t>efficiency</w:t>
      </w:r>
      <w:r w:rsidRPr="00420107">
        <w:rPr>
          <w:i/>
          <w:color w:val="000000" w:themeColor="text1"/>
          <w:sz w:val="20"/>
          <w:szCs w:val="20"/>
        </w:rPr>
        <w:t xml:space="preserve">, </w:t>
      </w:r>
      <w:r w:rsidR="003149A3" w:rsidRPr="00420107">
        <w:rPr>
          <w:i/>
          <w:color w:val="000000" w:themeColor="text1"/>
          <w:sz w:val="20"/>
          <w:szCs w:val="20"/>
        </w:rPr>
        <w:t>specific speed</w:t>
      </w:r>
    </w:p>
    <w:p w:rsidR="00424B44" w:rsidRPr="00420107" w:rsidRDefault="00130600" w:rsidP="00FB5D48">
      <w:pPr>
        <w:pStyle w:val="ListParagraph"/>
        <w:numPr>
          <w:ilvl w:val="0"/>
          <w:numId w:val="2"/>
        </w:numPr>
        <w:spacing w:after="0"/>
        <w:jc w:val="center"/>
        <w:rPr>
          <w:b/>
          <w:color w:val="000000" w:themeColor="text1"/>
          <w:sz w:val="20"/>
        </w:rPr>
      </w:pPr>
      <w:r w:rsidRPr="00420107">
        <w:rPr>
          <w:b/>
          <w:color w:val="000000" w:themeColor="text1"/>
          <w:sz w:val="20"/>
        </w:rPr>
        <w:t>PENDAHULUAN</w:t>
      </w:r>
    </w:p>
    <w:p w:rsidR="00164FCD" w:rsidRPr="00420107" w:rsidRDefault="00164FCD" w:rsidP="0002291E">
      <w:pPr>
        <w:spacing w:after="0"/>
        <w:jc w:val="center"/>
        <w:rPr>
          <w:b/>
          <w:color w:val="000000" w:themeColor="text1"/>
        </w:rPr>
      </w:pPr>
    </w:p>
    <w:p w:rsidR="00970270" w:rsidRPr="00420107" w:rsidRDefault="00A672BF" w:rsidP="0002291E">
      <w:pPr>
        <w:tabs>
          <w:tab w:val="left" w:pos="426"/>
        </w:tabs>
        <w:spacing w:after="0"/>
        <w:jc w:val="both"/>
        <w:rPr>
          <w:color w:val="000000" w:themeColor="text1"/>
          <w:sz w:val="20"/>
          <w:szCs w:val="20"/>
        </w:rPr>
      </w:pPr>
      <w:r w:rsidRPr="00420107">
        <w:rPr>
          <w:color w:val="000000" w:themeColor="text1"/>
          <w:sz w:val="20"/>
          <w:szCs w:val="20"/>
        </w:rPr>
        <w:tab/>
      </w:r>
      <w:r w:rsidR="0002291E" w:rsidRPr="00420107">
        <w:rPr>
          <w:color w:val="000000" w:themeColor="text1"/>
          <w:sz w:val="20"/>
          <w:szCs w:val="20"/>
        </w:rPr>
        <w:t>Hy</w:t>
      </w:r>
      <w:r w:rsidR="00424B44" w:rsidRPr="00420107">
        <w:rPr>
          <w:color w:val="000000" w:themeColor="text1"/>
          <w:sz w:val="20"/>
          <w:szCs w:val="20"/>
        </w:rPr>
        <w:t xml:space="preserve">dropower </w:t>
      </w:r>
      <w:proofErr w:type="spellStart"/>
      <w:r w:rsidR="00424B44" w:rsidRPr="00420107">
        <w:rPr>
          <w:color w:val="000000" w:themeColor="text1"/>
          <w:sz w:val="20"/>
          <w:szCs w:val="20"/>
        </w:rPr>
        <w:t>adalah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sumber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energi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terbarukan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yang </w:t>
      </w:r>
      <w:proofErr w:type="spellStart"/>
      <w:r w:rsidR="00424B44" w:rsidRPr="00420107">
        <w:rPr>
          <w:color w:val="000000" w:themeColor="text1"/>
          <w:sz w:val="20"/>
          <w:szCs w:val="20"/>
        </w:rPr>
        <w:t>didasarkan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pada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water </w:t>
      </w:r>
      <w:proofErr w:type="gramStart"/>
      <w:r w:rsidR="00424B44" w:rsidRPr="00420107">
        <w:rPr>
          <w:color w:val="000000" w:themeColor="text1"/>
          <w:sz w:val="20"/>
          <w:szCs w:val="20"/>
        </w:rPr>
        <w:t xml:space="preserve">cycle  </w:t>
      </w:r>
      <w:proofErr w:type="spellStart"/>
      <w:r w:rsidR="00424B44" w:rsidRPr="00420107">
        <w:rPr>
          <w:color w:val="000000" w:themeColor="text1"/>
          <w:sz w:val="20"/>
          <w:szCs w:val="20"/>
        </w:rPr>
        <w:t>alami</w:t>
      </w:r>
      <w:proofErr w:type="spellEnd"/>
      <w:proofErr w:type="gramEnd"/>
      <w:r w:rsidR="00424B44" w:rsidRPr="00420107">
        <w:rPr>
          <w:color w:val="000000" w:themeColor="text1"/>
          <w:sz w:val="20"/>
          <w:szCs w:val="20"/>
        </w:rPr>
        <w:t xml:space="preserve">, </w:t>
      </w:r>
      <w:proofErr w:type="spellStart"/>
      <w:r w:rsidR="00424B44" w:rsidRPr="00420107">
        <w:rPr>
          <w:color w:val="000000" w:themeColor="text1"/>
          <w:sz w:val="20"/>
          <w:szCs w:val="20"/>
        </w:rPr>
        <w:t>dan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merupakan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teknologi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pembangkit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tenaga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terbarukan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yang paling </w:t>
      </w:r>
      <w:proofErr w:type="spellStart"/>
      <w:r w:rsidR="00424B44" w:rsidRPr="00420107">
        <w:rPr>
          <w:color w:val="000000" w:themeColor="text1"/>
          <w:sz w:val="20"/>
          <w:szCs w:val="20"/>
        </w:rPr>
        <w:t>efektif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, </w:t>
      </w:r>
      <w:proofErr w:type="spellStart"/>
      <w:r w:rsidR="00424B44" w:rsidRPr="00420107">
        <w:rPr>
          <w:color w:val="000000" w:themeColor="text1"/>
          <w:sz w:val="20"/>
          <w:szCs w:val="20"/>
        </w:rPr>
        <w:t>diandalkan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dan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membutuhkan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pembiayaan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yang </w:t>
      </w:r>
      <w:proofErr w:type="spellStart"/>
      <w:r w:rsidR="00424B44" w:rsidRPr="00420107">
        <w:rPr>
          <w:color w:val="000000" w:themeColor="text1"/>
          <w:sz w:val="20"/>
          <w:szCs w:val="20"/>
        </w:rPr>
        <w:t>terjangkau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r w:rsidR="00A52FE1" w:rsidRPr="00420107">
        <w:rPr>
          <w:color w:val="000000" w:themeColor="text1"/>
          <w:sz w:val="20"/>
          <w:szCs w:val="20"/>
        </w:rPr>
        <w:t xml:space="preserve">[1]. </w:t>
      </w:r>
      <w:proofErr w:type="spellStart"/>
      <w:r w:rsidR="00424B44" w:rsidRPr="00420107">
        <w:rPr>
          <w:color w:val="000000" w:themeColor="text1"/>
          <w:sz w:val="20"/>
          <w:szCs w:val="20"/>
        </w:rPr>
        <w:t>Pembangkit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listrik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tenaga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air </w:t>
      </w:r>
      <w:proofErr w:type="spellStart"/>
      <w:r w:rsidR="00424B44" w:rsidRPr="00420107">
        <w:rPr>
          <w:color w:val="000000" w:themeColor="text1"/>
          <w:sz w:val="20"/>
          <w:szCs w:val="20"/>
        </w:rPr>
        <w:t>juga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424B44" w:rsidRPr="00420107">
        <w:rPr>
          <w:color w:val="000000" w:themeColor="text1"/>
          <w:sz w:val="20"/>
          <w:szCs w:val="20"/>
        </w:rPr>
        <w:t>sebagai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 </w:t>
      </w:r>
      <w:proofErr w:type="spellStart"/>
      <w:r w:rsidR="00424B44" w:rsidRPr="00420107">
        <w:rPr>
          <w:color w:val="000000" w:themeColor="text1"/>
          <w:sz w:val="20"/>
          <w:szCs w:val="20"/>
        </w:rPr>
        <w:t>sumber</w:t>
      </w:r>
      <w:proofErr w:type="spellEnd"/>
      <w:proofErr w:type="gram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tenaga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pembangkit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yang paling </w:t>
      </w:r>
      <w:proofErr w:type="spellStart"/>
      <w:r w:rsidR="00424B44" w:rsidRPr="00420107">
        <w:rPr>
          <w:color w:val="000000" w:themeColor="text1"/>
          <w:sz w:val="20"/>
          <w:szCs w:val="20"/>
        </w:rPr>
        <w:t>fleksibel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yang </w:t>
      </w:r>
      <w:proofErr w:type="spellStart"/>
      <w:r w:rsidR="00424B44" w:rsidRPr="00420107">
        <w:rPr>
          <w:color w:val="000000" w:themeColor="text1"/>
          <w:sz w:val="20"/>
          <w:szCs w:val="20"/>
        </w:rPr>
        <w:t>tersedia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dan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mampu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merespons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fluktuasi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dalam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beberapa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menit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, </w:t>
      </w:r>
      <w:proofErr w:type="spellStart"/>
      <w:r w:rsidR="00424B44" w:rsidRPr="00420107">
        <w:rPr>
          <w:color w:val="000000" w:themeColor="text1"/>
          <w:sz w:val="20"/>
          <w:szCs w:val="20"/>
        </w:rPr>
        <w:t>m</w:t>
      </w:r>
      <w:r w:rsidR="00E229B6" w:rsidRPr="00420107">
        <w:rPr>
          <w:color w:val="000000" w:themeColor="text1"/>
          <w:sz w:val="20"/>
          <w:szCs w:val="20"/>
        </w:rPr>
        <w:t>emberikan</w:t>
      </w:r>
      <w:proofErr w:type="spellEnd"/>
      <w:r w:rsidR="00E229B6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229B6" w:rsidRPr="00420107">
        <w:rPr>
          <w:color w:val="000000" w:themeColor="text1"/>
          <w:sz w:val="20"/>
          <w:szCs w:val="20"/>
        </w:rPr>
        <w:t>daya</w:t>
      </w:r>
      <w:proofErr w:type="spellEnd"/>
      <w:r w:rsidR="00E229B6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229B6" w:rsidRPr="00420107">
        <w:rPr>
          <w:color w:val="000000" w:themeColor="text1"/>
          <w:sz w:val="20"/>
          <w:szCs w:val="20"/>
        </w:rPr>
        <w:t>beban</w:t>
      </w:r>
      <w:proofErr w:type="spellEnd"/>
      <w:r w:rsidR="00E229B6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229B6" w:rsidRPr="00420107">
        <w:rPr>
          <w:color w:val="000000" w:themeColor="text1"/>
          <w:sz w:val="20"/>
          <w:szCs w:val="20"/>
        </w:rPr>
        <w:t>dasar</w:t>
      </w:r>
      <w:proofErr w:type="spellEnd"/>
      <w:r w:rsidR="00E229B6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229B6" w:rsidRPr="00420107">
        <w:rPr>
          <w:color w:val="000000" w:themeColor="text1"/>
          <w:sz w:val="20"/>
          <w:szCs w:val="20"/>
        </w:rPr>
        <w:t>dan</w:t>
      </w:r>
      <w:proofErr w:type="spellEnd"/>
      <w:r w:rsidR="00E229B6" w:rsidRPr="00420107">
        <w:rPr>
          <w:color w:val="000000" w:themeColor="text1"/>
          <w:sz w:val="20"/>
          <w:szCs w:val="20"/>
        </w:rPr>
        <w:t xml:space="preserve"> </w:t>
      </w:r>
      <w:r w:rsidR="00424B44" w:rsidRPr="00420107">
        <w:rPr>
          <w:color w:val="000000" w:themeColor="text1"/>
          <w:sz w:val="20"/>
          <w:szCs w:val="20"/>
        </w:rPr>
        <w:t xml:space="preserve">reservoir yang </w:t>
      </w:r>
      <w:proofErr w:type="spellStart"/>
      <w:r w:rsidR="00424B44" w:rsidRPr="00420107">
        <w:rPr>
          <w:color w:val="000000" w:themeColor="text1"/>
          <w:sz w:val="20"/>
          <w:szCs w:val="20"/>
        </w:rPr>
        <w:t>mampu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menyimpan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listrik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selama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424B44" w:rsidRPr="00420107">
        <w:rPr>
          <w:color w:val="000000" w:themeColor="text1"/>
          <w:sz w:val="20"/>
          <w:szCs w:val="20"/>
        </w:rPr>
        <w:t>berminggu-minggu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, </w:t>
      </w:r>
      <w:proofErr w:type="spellStart"/>
      <w:r w:rsidR="00424B44" w:rsidRPr="00420107">
        <w:rPr>
          <w:color w:val="000000" w:themeColor="text1"/>
          <w:sz w:val="20"/>
          <w:szCs w:val="20"/>
        </w:rPr>
        <w:t>bulan</w:t>
      </w:r>
      <w:proofErr w:type="spellEnd"/>
      <w:r w:rsidR="00424B44" w:rsidRPr="00420107">
        <w:rPr>
          <w:color w:val="000000" w:themeColor="text1"/>
          <w:sz w:val="20"/>
          <w:szCs w:val="20"/>
        </w:rPr>
        <w:t xml:space="preserve">, </w:t>
      </w:r>
      <w:proofErr w:type="spellStart"/>
      <w:r w:rsidR="00424B44" w:rsidRPr="00420107">
        <w:rPr>
          <w:color w:val="000000" w:themeColor="text1"/>
          <w:sz w:val="20"/>
          <w:szCs w:val="20"/>
        </w:rPr>
        <w:t>mu</w:t>
      </w:r>
      <w:r w:rsidR="00EC387B" w:rsidRPr="00420107">
        <w:rPr>
          <w:color w:val="000000" w:themeColor="text1"/>
          <w:sz w:val="20"/>
          <w:szCs w:val="20"/>
        </w:rPr>
        <w:t>sim</w:t>
      </w:r>
      <w:proofErr w:type="spellEnd"/>
      <w:r w:rsidR="00EC387B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C387B" w:rsidRPr="00420107">
        <w:rPr>
          <w:color w:val="000000" w:themeColor="text1"/>
          <w:sz w:val="20"/>
          <w:szCs w:val="20"/>
        </w:rPr>
        <w:t>atau</w:t>
      </w:r>
      <w:proofErr w:type="spellEnd"/>
      <w:r w:rsidR="00EC387B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C387B" w:rsidRPr="00420107">
        <w:rPr>
          <w:color w:val="000000" w:themeColor="text1"/>
          <w:sz w:val="20"/>
          <w:szCs w:val="20"/>
        </w:rPr>
        <w:t>bahkan</w:t>
      </w:r>
      <w:proofErr w:type="spellEnd"/>
      <w:r w:rsidR="00EC387B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C387B" w:rsidRPr="00420107">
        <w:rPr>
          <w:color w:val="000000" w:themeColor="text1"/>
          <w:sz w:val="20"/>
          <w:szCs w:val="20"/>
        </w:rPr>
        <w:t>bertahun-tahun</w:t>
      </w:r>
      <w:proofErr w:type="spellEnd"/>
      <w:r w:rsidR="00EC387B" w:rsidRPr="00420107">
        <w:rPr>
          <w:color w:val="000000" w:themeColor="text1"/>
          <w:sz w:val="20"/>
          <w:szCs w:val="20"/>
        </w:rPr>
        <w:t xml:space="preserve"> </w:t>
      </w:r>
      <w:r w:rsidR="00A52FE1" w:rsidRPr="00420107">
        <w:rPr>
          <w:color w:val="000000" w:themeColor="text1"/>
          <w:sz w:val="20"/>
          <w:szCs w:val="20"/>
        </w:rPr>
        <w:t>[1,2]</w:t>
      </w:r>
      <w:r w:rsidR="00424B44" w:rsidRPr="00420107">
        <w:rPr>
          <w:color w:val="000000" w:themeColor="text1"/>
          <w:sz w:val="20"/>
          <w:szCs w:val="20"/>
        </w:rPr>
        <w:t>.</w:t>
      </w:r>
      <w:r w:rsidR="00E229B6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229B6" w:rsidRPr="00420107">
        <w:rPr>
          <w:color w:val="000000" w:themeColor="text1"/>
          <w:sz w:val="20"/>
          <w:szCs w:val="20"/>
        </w:rPr>
        <w:t>Salah</w:t>
      </w:r>
      <w:proofErr w:type="spellEnd"/>
      <w:r w:rsidR="00E229B6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229B6" w:rsidRPr="00420107">
        <w:rPr>
          <w:color w:val="000000" w:themeColor="text1"/>
          <w:sz w:val="20"/>
          <w:szCs w:val="20"/>
        </w:rPr>
        <w:t>satu</w:t>
      </w:r>
      <w:proofErr w:type="spellEnd"/>
      <w:r w:rsidR="00E229B6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229B6" w:rsidRPr="00420107">
        <w:rPr>
          <w:color w:val="000000" w:themeColor="text1"/>
          <w:sz w:val="20"/>
          <w:szCs w:val="20"/>
        </w:rPr>
        <w:t>pembangkit</w:t>
      </w:r>
      <w:proofErr w:type="spellEnd"/>
      <w:r w:rsidR="00E229B6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229B6" w:rsidRPr="00420107">
        <w:rPr>
          <w:color w:val="000000" w:themeColor="text1"/>
          <w:sz w:val="20"/>
          <w:szCs w:val="20"/>
        </w:rPr>
        <w:t>listrik</w:t>
      </w:r>
      <w:proofErr w:type="spellEnd"/>
      <w:r w:rsidR="00E229B6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229B6" w:rsidRPr="00420107">
        <w:rPr>
          <w:color w:val="000000" w:themeColor="text1"/>
          <w:sz w:val="20"/>
          <w:szCs w:val="20"/>
        </w:rPr>
        <w:t>tenaga</w:t>
      </w:r>
      <w:proofErr w:type="spellEnd"/>
      <w:r w:rsidR="00E229B6" w:rsidRPr="00420107">
        <w:rPr>
          <w:color w:val="000000" w:themeColor="text1"/>
          <w:sz w:val="20"/>
          <w:szCs w:val="20"/>
        </w:rPr>
        <w:t xml:space="preserve"> air </w:t>
      </w:r>
      <w:proofErr w:type="spellStart"/>
      <w:r w:rsidR="00E229B6" w:rsidRPr="00420107">
        <w:rPr>
          <w:color w:val="000000" w:themeColor="text1"/>
          <w:sz w:val="20"/>
          <w:szCs w:val="20"/>
        </w:rPr>
        <w:t>adalah</w:t>
      </w:r>
      <w:proofErr w:type="spellEnd"/>
      <w:r w:rsidR="00E229B6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C387B" w:rsidRPr="00420107">
        <w:rPr>
          <w:color w:val="000000" w:themeColor="text1"/>
          <w:sz w:val="20"/>
          <w:szCs w:val="20"/>
        </w:rPr>
        <w:t>aplikasi</w:t>
      </w:r>
      <w:proofErr w:type="spellEnd"/>
      <w:r w:rsidR="00EC387B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C387B" w:rsidRPr="00420107">
        <w:rPr>
          <w:color w:val="000000" w:themeColor="text1"/>
          <w:sz w:val="20"/>
          <w:szCs w:val="20"/>
        </w:rPr>
        <w:t>pompa</w:t>
      </w:r>
      <w:proofErr w:type="spellEnd"/>
      <w:r w:rsidR="00EC387B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C387B" w:rsidRPr="00420107">
        <w:rPr>
          <w:color w:val="000000" w:themeColor="text1"/>
          <w:sz w:val="20"/>
          <w:szCs w:val="20"/>
        </w:rPr>
        <w:t>di</w:t>
      </w:r>
      <w:proofErr w:type="spellEnd"/>
      <w:r w:rsidR="00EC387B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C387B" w:rsidRPr="00420107">
        <w:rPr>
          <w:color w:val="000000" w:themeColor="text1"/>
          <w:sz w:val="20"/>
          <w:szCs w:val="20"/>
        </w:rPr>
        <w:t>jaringan</w:t>
      </w:r>
      <w:proofErr w:type="spellEnd"/>
      <w:r w:rsidR="00EC387B" w:rsidRPr="00420107">
        <w:rPr>
          <w:color w:val="000000" w:themeColor="text1"/>
          <w:sz w:val="20"/>
          <w:szCs w:val="20"/>
        </w:rPr>
        <w:t xml:space="preserve"> air</w:t>
      </w:r>
      <w:r w:rsidR="00A52FE1" w:rsidRPr="00420107">
        <w:rPr>
          <w:color w:val="000000" w:themeColor="text1"/>
          <w:sz w:val="20"/>
          <w:szCs w:val="20"/>
        </w:rPr>
        <w:t xml:space="preserve"> [3</w:t>
      </w:r>
      <w:proofErr w:type="gramStart"/>
      <w:r w:rsidR="00A52FE1" w:rsidRPr="00420107">
        <w:rPr>
          <w:color w:val="000000" w:themeColor="text1"/>
          <w:sz w:val="20"/>
          <w:szCs w:val="20"/>
        </w:rPr>
        <w:t>,4,5</w:t>
      </w:r>
      <w:proofErr w:type="gramEnd"/>
      <w:r w:rsidR="00A52FE1" w:rsidRPr="00420107">
        <w:rPr>
          <w:color w:val="000000" w:themeColor="text1"/>
          <w:sz w:val="20"/>
          <w:szCs w:val="20"/>
        </w:rPr>
        <w:t xml:space="preserve">] </w:t>
      </w:r>
      <w:proofErr w:type="spellStart"/>
      <w:r w:rsidR="00E229B6" w:rsidRPr="00420107">
        <w:rPr>
          <w:color w:val="000000" w:themeColor="text1"/>
          <w:sz w:val="20"/>
          <w:szCs w:val="20"/>
        </w:rPr>
        <w:t>dan</w:t>
      </w:r>
      <w:proofErr w:type="spellEnd"/>
      <w:r w:rsidR="00E229B6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229B6" w:rsidRPr="00420107">
        <w:rPr>
          <w:color w:val="000000" w:themeColor="text1"/>
          <w:sz w:val="20"/>
          <w:szCs w:val="20"/>
        </w:rPr>
        <w:t>untuk</w:t>
      </w:r>
      <w:proofErr w:type="spellEnd"/>
      <w:r w:rsidR="00E229B6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229B6" w:rsidRPr="00420107">
        <w:rPr>
          <w:color w:val="000000" w:themeColor="text1"/>
          <w:sz w:val="20"/>
          <w:szCs w:val="20"/>
        </w:rPr>
        <w:t>menjalankannya</w:t>
      </w:r>
      <w:proofErr w:type="spellEnd"/>
      <w:r w:rsidR="00E229B6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229B6" w:rsidRPr="00420107">
        <w:rPr>
          <w:color w:val="000000" w:themeColor="text1"/>
          <w:sz w:val="20"/>
          <w:szCs w:val="20"/>
        </w:rPr>
        <w:t>sebagai</w:t>
      </w:r>
      <w:proofErr w:type="spellEnd"/>
      <w:r w:rsidR="00E229B6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229B6" w:rsidRPr="00420107">
        <w:rPr>
          <w:color w:val="000000" w:themeColor="text1"/>
          <w:sz w:val="20"/>
          <w:szCs w:val="20"/>
        </w:rPr>
        <w:t>turbin</w:t>
      </w:r>
      <w:proofErr w:type="spellEnd"/>
      <w:r w:rsidR="00E229B6" w:rsidRPr="00420107">
        <w:rPr>
          <w:color w:val="000000" w:themeColor="text1"/>
          <w:sz w:val="20"/>
          <w:szCs w:val="20"/>
        </w:rPr>
        <w:t xml:space="preserve">: </w:t>
      </w:r>
      <w:proofErr w:type="spellStart"/>
      <w:r w:rsidR="00E229B6" w:rsidRPr="00420107">
        <w:rPr>
          <w:color w:val="000000" w:themeColor="text1"/>
          <w:sz w:val="20"/>
          <w:szCs w:val="20"/>
        </w:rPr>
        <w:t>aplikasi</w:t>
      </w:r>
      <w:proofErr w:type="spellEnd"/>
      <w:r w:rsidR="00E229B6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229B6" w:rsidRPr="00420107">
        <w:rPr>
          <w:color w:val="000000" w:themeColor="text1"/>
          <w:sz w:val="20"/>
          <w:szCs w:val="20"/>
        </w:rPr>
        <w:t>ini</w:t>
      </w:r>
      <w:proofErr w:type="spellEnd"/>
      <w:r w:rsidR="00E229B6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229B6" w:rsidRPr="00420107">
        <w:rPr>
          <w:color w:val="000000" w:themeColor="text1"/>
          <w:sz w:val="20"/>
          <w:szCs w:val="20"/>
        </w:rPr>
        <w:t>biasa</w:t>
      </w:r>
      <w:proofErr w:type="spellEnd"/>
      <w:r w:rsidR="00E229B6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E229B6" w:rsidRPr="00420107">
        <w:rPr>
          <w:color w:val="000000" w:themeColor="text1"/>
          <w:sz w:val="20"/>
          <w:szCs w:val="20"/>
        </w:rPr>
        <w:t>disebut</w:t>
      </w:r>
      <w:proofErr w:type="spellEnd"/>
      <w:r w:rsidR="00E229B6" w:rsidRPr="00420107">
        <w:rPr>
          <w:color w:val="000000" w:themeColor="text1"/>
          <w:sz w:val="20"/>
          <w:szCs w:val="20"/>
        </w:rPr>
        <w:t xml:space="preserve"> PAT (Pump As Turbine).</w:t>
      </w:r>
    </w:p>
    <w:p w:rsidR="00CA76E5" w:rsidRPr="00420107" w:rsidRDefault="00A672BF" w:rsidP="0002291E">
      <w:pPr>
        <w:tabs>
          <w:tab w:val="left" w:pos="426"/>
        </w:tabs>
        <w:spacing w:after="0"/>
        <w:jc w:val="both"/>
        <w:rPr>
          <w:color w:val="000000" w:themeColor="text1"/>
          <w:sz w:val="20"/>
          <w:szCs w:val="20"/>
        </w:rPr>
      </w:pPr>
      <w:r w:rsidRPr="00420107">
        <w:rPr>
          <w:color w:val="000000" w:themeColor="text1"/>
          <w:sz w:val="20"/>
          <w:szCs w:val="20"/>
        </w:rPr>
        <w:lastRenderedPageBreak/>
        <w:tab/>
      </w:r>
      <w:proofErr w:type="spellStart"/>
      <w:proofErr w:type="gramStart"/>
      <w:r w:rsidRPr="00420107">
        <w:rPr>
          <w:color w:val="000000" w:themeColor="text1"/>
          <w:sz w:val="20"/>
          <w:szCs w:val="20"/>
        </w:rPr>
        <w:t>T</w:t>
      </w:r>
      <w:r w:rsidR="00A52FE1" w:rsidRPr="00420107">
        <w:rPr>
          <w:color w:val="000000" w:themeColor="text1"/>
          <w:sz w:val="20"/>
          <w:szCs w:val="20"/>
        </w:rPr>
        <w:t>h</w:t>
      </w:r>
      <w:r w:rsidRPr="00420107">
        <w:rPr>
          <w:color w:val="000000" w:themeColor="text1"/>
          <w:sz w:val="20"/>
          <w:szCs w:val="20"/>
        </w:rPr>
        <w:t>oma</w:t>
      </w:r>
      <w:proofErr w:type="spellEnd"/>
      <w:r w:rsidR="00A52FE1" w:rsidRPr="00420107">
        <w:rPr>
          <w:color w:val="000000" w:themeColor="text1"/>
          <w:sz w:val="20"/>
          <w:szCs w:val="20"/>
        </w:rPr>
        <w:t xml:space="preserve"> [6] </w:t>
      </w:r>
      <w:proofErr w:type="spellStart"/>
      <w:r w:rsidRPr="00420107">
        <w:rPr>
          <w:color w:val="000000" w:themeColor="text1"/>
          <w:sz w:val="20"/>
          <w:szCs w:val="20"/>
        </w:rPr>
        <w:t>merupakan</w:t>
      </w:r>
      <w:proofErr w:type="spellEnd"/>
      <w:r w:rsidRPr="00420107">
        <w:rPr>
          <w:color w:val="000000" w:themeColor="text1"/>
          <w:sz w:val="20"/>
          <w:szCs w:val="20"/>
        </w:rPr>
        <w:t xml:space="preserve"> yang </w:t>
      </w:r>
      <w:proofErr w:type="spellStart"/>
      <w:r w:rsidRPr="00420107">
        <w:rPr>
          <w:color w:val="000000" w:themeColor="text1"/>
          <w:sz w:val="20"/>
          <w:szCs w:val="20"/>
        </w:rPr>
        <w:t>pertama</w:t>
      </w:r>
      <w:proofErr w:type="spellEnd"/>
      <w:r w:rsidRPr="00420107">
        <w:rPr>
          <w:color w:val="000000" w:themeColor="text1"/>
          <w:sz w:val="20"/>
          <w:szCs w:val="20"/>
        </w:rPr>
        <w:t xml:space="preserve"> kali </w:t>
      </w:r>
      <w:proofErr w:type="spellStart"/>
      <w:r w:rsidRPr="00420107">
        <w:rPr>
          <w:color w:val="000000" w:themeColor="text1"/>
          <w:sz w:val="20"/>
          <w:szCs w:val="20"/>
        </w:rPr>
        <w:t>mempublikasikan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tentang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pompa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yang </w:t>
      </w:r>
      <w:proofErr w:type="spellStart"/>
      <w:r w:rsidR="000033B7" w:rsidRPr="00420107">
        <w:rPr>
          <w:color w:val="000000" w:themeColor="text1"/>
          <w:sz w:val="20"/>
          <w:szCs w:val="20"/>
        </w:rPr>
        <w:t>berjalan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dala</w:t>
      </w:r>
      <w:r w:rsidR="00CA76E5" w:rsidRPr="00420107">
        <w:rPr>
          <w:color w:val="000000" w:themeColor="text1"/>
          <w:sz w:val="20"/>
          <w:szCs w:val="20"/>
        </w:rPr>
        <w:t>m</w:t>
      </w:r>
      <w:proofErr w:type="spellEnd"/>
      <w:r w:rsidR="00CA76E5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CA76E5" w:rsidRPr="00420107">
        <w:rPr>
          <w:color w:val="000000" w:themeColor="text1"/>
          <w:sz w:val="20"/>
          <w:szCs w:val="20"/>
        </w:rPr>
        <w:t>kondisi</w:t>
      </w:r>
      <w:proofErr w:type="spellEnd"/>
      <w:r w:rsidR="00CA76E5" w:rsidRPr="00420107">
        <w:rPr>
          <w:color w:val="000000" w:themeColor="text1"/>
          <w:sz w:val="20"/>
          <w:szCs w:val="20"/>
        </w:rPr>
        <w:t xml:space="preserve"> abnormal.</w:t>
      </w:r>
      <w:proofErr w:type="gramEnd"/>
      <w:r w:rsidR="00CA76E5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Penelitian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tersebut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kemudian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dilanjutkan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oleh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Thode</w:t>
      </w:r>
      <w:proofErr w:type="spellEnd"/>
      <w:r w:rsidR="00CA76E5" w:rsidRPr="00420107">
        <w:rPr>
          <w:color w:val="000000" w:themeColor="text1"/>
          <w:sz w:val="20"/>
          <w:szCs w:val="20"/>
        </w:rPr>
        <w:t xml:space="preserve"> </w:t>
      </w:r>
      <w:r w:rsidR="00A52FE1" w:rsidRPr="00420107">
        <w:rPr>
          <w:color w:val="000000" w:themeColor="text1"/>
          <w:sz w:val="20"/>
          <w:szCs w:val="20"/>
        </w:rPr>
        <w:t>[7</w:t>
      </w:r>
      <w:proofErr w:type="gramStart"/>
      <w:r w:rsidR="00A52FE1" w:rsidRPr="00420107">
        <w:rPr>
          <w:color w:val="000000" w:themeColor="text1"/>
          <w:sz w:val="20"/>
          <w:szCs w:val="20"/>
        </w:rPr>
        <w:t xml:space="preserve">] </w:t>
      </w:r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untuk</w:t>
      </w:r>
      <w:proofErr w:type="spellEnd"/>
      <w:proofErr w:type="gram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menjelaskan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penggunaan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pompa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standar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yang </w:t>
      </w:r>
      <w:proofErr w:type="spellStart"/>
      <w:r w:rsidR="000033B7" w:rsidRPr="00420107">
        <w:rPr>
          <w:color w:val="000000" w:themeColor="text1"/>
          <w:sz w:val="20"/>
          <w:szCs w:val="20"/>
        </w:rPr>
        <w:t>berjalan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terbalik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CA76E5" w:rsidRPr="00420107">
        <w:rPr>
          <w:color w:val="000000" w:themeColor="text1"/>
          <w:sz w:val="20"/>
          <w:szCs w:val="20"/>
        </w:rPr>
        <w:t>untuk</w:t>
      </w:r>
      <w:proofErr w:type="spellEnd"/>
      <w:r w:rsidR="00CA76E5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CA76E5" w:rsidRPr="00420107">
        <w:rPr>
          <w:color w:val="000000" w:themeColor="text1"/>
          <w:sz w:val="20"/>
          <w:szCs w:val="20"/>
        </w:rPr>
        <w:t>pembangkit</w:t>
      </w:r>
      <w:proofErr w:type="spellEnd"/>
      <w:r w:rsidR="00CA76E5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CA76E5" w:rsidRPr="00420107">
        <w:rPr>
          <w:color w:val="000000" w:themeColor="text1"/>
          <w:sz w:val="20"/>
          <w:szCs w:val="20"/>
        </w:rPr>
        <w:t>tenaga</w:t>
      </w:r>
      <w:proofErr w:type="spellEnd"/>
      <w:r w:rsidR="00CA76E5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CA76E5" w:rsidRPr="00420107">
        <w:rPr>
          <w:color w:val="000000" w:themeColor="text1"/>
          <w:sz w:val="20"/>
          <w:szCs w:val="20"/>
        </w:rPr>
        <w:t>listrik</w:t>
      </w:r>
      <w:proofErr w:type="spellEnd"/>
      <w:r w:rsidR="00CA76E5" w:rsidRPr="00420107">
        <w:rPr>
          <w:color w:val="000000" w:themeColor="text1"/>
          <w:sz w:val="20"/>
          <w:szCs w:val="20"/>
        </w:rPr>
        <w:t xml:space="preserve">. </w:t>
      </w:r>
      <w:r w:rsidRPr="00420107">
        <w:rPr>
          <w:color w:val="000000" w:themeColor="text1"/>
          <w:sz w:val="20"/>
          <w:szCs w:val="20"/>
        </w:rPr>
        <w:t>Paper</w:t>
      </w:r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tersebut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menyatakan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keuntungan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dari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PAT </w:t>
      </w:r>
      <w:proofErr w:type="spellStart"/>
      <w:r w:rsidR="000033B7" w:rsidRPr="00420107">
        <w:rPr>
          <w:color w:val="000000" w:themeColor="text1"/>
          <w:sz w:val="20"/>
          <w:szCs w:val="20"/>
        </w:rPr>
        <w:t>dan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menyatakan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bahwa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pompa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sentrifugal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radial, </w:t>
      </w:r>
      <w:proofErr w:type="spellStart"/>
      <w:r w:rsidR="000033B7" w:rsidRPr="00420107">
        <w:rPr>
          <w:color w:val="000000" w:themeColor="text1"/>
          <w:sz w:val="20"/>
          <w:szCs w:val="20"/>
        </w:rPr>
        <w:t>campuran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dan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aksial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dapat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berhasil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dioperasikan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secara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terbalik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ketika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tinjauan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desain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terhadap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karakteristik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pompa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dilakukan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untuk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memastikan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operasi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yang </w:t>
      </w:r>
      <w:proofErr w:type="spellStart"/>
      <w:r w:rsidR="000033B7" w:rsidRPr="00420107">
        <w:rPr>
          <w:color w:val="000000" w:themeColor="text1"/>
          <w:sz w:val="20"/>
          <w:szCs w:val="20"/>
        </w:rPr>
        <w:t>benar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pada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kondisi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operasi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turbin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Pr="00420107">
        <w:rPr>
          <w:color w:val="000000" w:themeColor="text1"/>
          <w:sz w:val="20"/>
          <w:szCs w:val="20"/>
        </w:rPr>
        <w:t>Isbasoiu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r w:rsidR="00FD679E" w:rsidRPr="00420107">
        <w:rPr>
          <w:color w:val="000000" w:themeColor="text1"/>
          <w:sz w:val="20"/>
          <w:szCs w:val="20"/>
        </w:rPr>
        <w:t>[8]</w:t>
      </w:r>
      <w:r w:rsidR="00CA76E5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melakukan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penelitian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tentang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deskripsi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singkat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tentang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operasi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PAT </w:t>
      </w:r>
      <w:proofErr w:type="spellStart"/>
      <w:r w:rsidR="000033B7" w:rsidRPr="00420107">
        <w:rPr>
          <w:color w:val="000000" w:themeColor="text1"/>
          <w:sz w:val="20"/>
          <w:szCs w:val="20"/>
        </w:rPr>
        <w:t>dan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persamaan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terkait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; </w:t>
      </w:r>
      <w:proofErr w:type="spellStart"/>
      <w:r w:rsidR="000033B7" w:rsidRPr="00420107">
        <w:rPr>
          <w:color w:val="000000" w:themeColor="text1"/>
          <w:sz w:val="20"/>
          <w:szCs w:val="20"/>
        </w:rPr>
        <w:t>Namun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, </w:t>
      </w:r>
      <w:proofErr w:type="spellStart"/>
      <w:r w:rsidR="000033B7" w:rsidRPr="00420107">
        <w:rPr>
          <w:color w:val="000000" w:themeColor="text1"/>
          <w:sz w:val="20"/>
          <w:szCs w:val="20"/>
        </w:rPr>
        <w:t>tidak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ada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data </w:t>
      </w:r>
      <w:proofErr w:type="spellStart"/>
      <w:r w:rsidR="000033B7" w:rsidRPr="00420107">
        <w:rPr>
          <w:color w:val="000000" w:themeColor="text1"/>
          <w:sz w:val="20"/>
          <w:szCs w:val="20"/>
        </w:rPr>
        <w:t>eksperimen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yang </w:t>
      </w:r>
      <w:proofErr w:type="spellStart"/>
      <w:r w:rsidR="000033B7" w:rsidRPr="00420107">
        <w:rPr>
          <w:color w:val="000000" w:themeColor="text1"/>
          <w:sz w:val="20"/>
          <w:szCs w:val="20"/>
        </w:rPr>
        <w:t>diberikan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untuk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memvalidasi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model</w:t>
      </w:r>
      <w:r w:rsidR="00CA76E5" w:rsidRPr="00420107">
        <w:rPr>
          <w:color w:val="000000" w:themeColor="text1"/>
          <w:sz w:val="20"/>
          <w:szCs w:val="20"/>
        </w:rPr>
        <w:t>.</w:t>
      </w:r>
      <w:proofErr w:type="gramEnd"/>
      <w:r w:rsidR="00CA76E5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Derakhshan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r w:rsidR="00FD679E" w:rsidRPr="00420107">
        <w:rPr>
          <w:color w:val="000000" w:themeColor="text1"/>
          <w:sz w:val="20"/>
          <w:szCs w:val="20"/>
        </w:rPr>
        <w:t>[9]</w:t>
      </w:r>
      <w:r w:rsidR="00CA76E5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meneliti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model </w:t>
      </w:r>
      <w:proofErr w:type="spellStart"/>
      <w:r w:rsidR="000033B7" w:rsidRPr="00420107">
        <w:rPr>
          <w:color w:val="000000" w:themeColor="text1"/>
          <w:sz w:val="20"/>
          <w:szCs w:val="20"/>
        </w:rPr>
        <w:t>teoretis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menyeluruh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untuk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PAT </w:t>
      </w:r>
      <w:proofErr w:type="spellStart"/>
      <w:r w:rsidR="000033B7" w:rsidRPr="00420107">
        <w:rPr>
          <w:color w:val="000000" w:themeColor="text1"/>
          <w:sz w:val="20"/>
          <w:szCs w:val="20"/>
        </w:rPr>
        <w:t>aliran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campuran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, </w:t>
      </w:r>
      <w:proofErr w:type="spellStart"/>
      <w:r w:rsidR="000033B7" w:rsidRPr="00420107">
        <w:rPr>
          <w:color w:val="000000" w:themeColor="text1"/>
          <w:sz w:val="20"/>
          <w:szCs w:val="20"/>
        </w:rPr>
        <w:t>di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mana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beberapa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parameter </w:t>
      </w:r>
      <w:proofErr w:type="spellStart"/>
      <w:r w:rsidR="000033B7" w:rsidRPr="00420107">
        <w:rPr>
          <w:color w:val="000000" w:themeColor="text1"/>
          <w:sz w:val="20"/>
          <w:szCs w:val="20"/>
        </w:rPr>
        <w:t>dimensi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pompa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diperlukan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untuk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menghitung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efisi</w:t>
      </w:r>
      <w:r w:rsidR="00CA76E5" w:rsidRPr="00420107">
        <w:rPr>
          <w:color w:val="000000" w:themeColor="text1"/>
          <w:sz w:val="20"/>
          <w:szCs w:val="20"/>
        </w:rPr>
        <w:t>ensi</w:t>
      </w:r>
      <w:proofErr w:type="spellEnd"/>
      <w:r w:rsidR="00CA76E5" w:rsidRPr="00420107">
        <w:rPr>
          <w:color w:val="000000" w:themeColor="text1"/>
          <w:sz w:val="20"/>
          <w:szCs w:val="20"/>
        </w:rPr>
        <w:t xml:space="preserve"> yang </w:t>
      </w:r>
      <w:proofErr w:type="spellStart"/>
      <w:r w:rsidR="00CA76E5" w:rsidRPr="00420107">
        <w:rPr>
          <w:color w:val="000000" w:themeColor="text1"/>
          <w:sz w:val="20"/>
          <w:szCs w:val="20"/>
        </w:rPr>
        <w:t>diharapkan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="000033B7" w:rsidRPr="00420107">
        <w:rPr>
          <w:color w:val="000000" w:themeColor="text1"/>
          <w:sz w:val="20"/>
          <w:szCs w:val="20"/>
        </w:rPr>
        <w:t>Hasil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yang </w:t>
      </w:r>
      <w:proofErr w:type="spellStart"/>
      <w:r w:rsidRPr="00420107">
        <w:rPr>
          <w:color w:val="000000" w:themeColor="text1"/>
          <w:sz w:val="20"/>
          <w:szCs w:val="20"/>
        </w:rPr>
        <w:t>diperoleh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menunjukkan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model yang </w:t>
      </w:r>
      <w:proofErr w:type="spellStart"/>
      <w:r w:rsidR="000033B7" w:rsidRPr="00420107">
        <w:rPr>
          <w:color w:val="000000" w:themeColor="text1"/>
          <w:sz w:val="20"/>
          <w:szCs w:val="20"/>
        </w:rPr>
        <w:t>tepat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untuk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menandai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turbin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spesifik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kecepat</w:t>
      </w:r>
      <w:r w:rsidRPr="00420107">
        <w:rPr>
          <w:color w:val="000000" w:themeColor="text1"/>
          <w:sz w:val="20"/>
          <w:szCs w:val="20"/>
        </w:rPr>
        <w:t>an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rendah</w:t>
      </w:r>
      <w:proofErr w:type="spellEnd"/>
      <w:r w:rsidRPr="00420107">
        <w:rPr>
          <w:color w:val="000000" w:themeColor="text1"/>
          <w:sz w:val="20"/>
          <w:szCs w:val="20"/>
        </w:rPr>
        <w:t xml:space="preserve"> (Ns) 15-55 rpm [m, m</w:t>
      </w:r>
      <w:r w:rsidRPr="00420107">
        <w:rPr>
          <w:color w:val="000000" w:themeColor="text1"/>
          <w:sz w:val="20"/>
          <w:szCs w:val="20"/>
          <w:vertAlign w:val="superscript"/>
        </w:rPr>
        <w:t>3</w:t>
      </w:r>
      <w:r w:rsidRPr="00420107">
        <w:rPr>
          <w:color w:val="000000" w:themeColor="text1"/>
          <w:sz w:val="20"/>
          <w:szCs w:val="20"/>
        </w:rPr>
        <w:t>/s].</w:t>
      </w:r>
      <w:proofErr w:type="gramEnd"/>
      <w:r w:rsidRPr="00420107">
        <w:rPr>
          <w:color w:val="000000" w:themeColor="text1"/>
          <w:sz w:val="20"/>
          <w:szCs w:val="20"/>
        </w:rPr>
        <w:t xml:space="preserve"> </w:t>
      </w:r>
    </w:p>
    <w:p w:rsidR="000033B7" w:rsidRPr="00420107" w:rsidRDefault="00CA76E5" w:rsidP="0002291E">
      <w:pPr>
        <w:tabs>
          <w:tab w:val="left" w:pos="426"/>
        </w:tabs>
        <w:spacing w:after="0"/>
        <w:jc w:val="both"/>
        <w:rPr>
          <w:color w:val="000000" w:themeColor="text1"/>
          <w:sz w:val="20"/>
          <w:szCs w:val="20"/>
        </w:rPr>
      </w:pPr>
      <w:r w:rsidRPr="00420107">
        <w:rPr>
          <w:color w:val="000000" w:themeColor="text1"/>
          <w:sz w:val="20"/>
          <w:szCs w:val="20"/>
        </w:rPr>
        <w:tab/>
      </w:r>
      <w:proofErr w:type="spellStart"/>
      <w:r w:rsidR="00A672BF" w:rsidRPr="00420107">
        <w:rPr>
          <w:color w:val="000000" w:themeColor="text1"/>
          <w:sz w:val="20"/>
          <w:szCs w:val="20"/>
        </w:rPr>
        <w:t>Demikian</w:t>
      </w:r>
      <w:proofErr w:type="spellEnd"/>
      <w:r w:rsidR="00A672BF" w:rsidRPr="00420107">
        <w:rPr>
          <w:color w:val="000000" w:themeColor="text1"/>
          <w:sz w:val="20"/>
          <w:szCs w:val="20"/>
        </w:rPr>
        <w:t xml:space="preserve"> pula, </w:t>
      </w:r>
      <w:proofErr w:type="spellStart"/>
      <w:r w:rsidR="00A672BF" w:rsidRPr="00420107">
        <w:rPr>
          <w:color w:val="000000" w:themeColor="text1"/>
          <w:sz w:val="20"/>
          <w:szCs w:val="20"/>
        </w:rPr>
        <w:t>Gu</w:t>
      </w:r>
      <w:r w:rsidR="000033B7" w:rsidRPr="00420107">
        <w:rPr>
          <w:color w:val="000000" w:themeColor="text1"/>
          <w:sz w:val="20"/>
          <w:szCs w:val="20"/>
        </w:rPr>
        <w:t>lich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r w:rsidR="00FD679E" w:rsidRPr="00420107">
        <w:rPr>
          <w:color w:val="000000" w:themeColor="text1"/>
          <w:sz w:val="20"/>
          <w:szCs w:val="20"/>
        </w:rPr>
        <w:t>[10]</w:t>
      </w:r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menyajikan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kerangka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pelengkap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untuk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unit </w:t>
      </w:r>
      <w:proofErr w:type="spellStart"/>
      <w:r w:rsidR="000033B7" w:rsidRPr="00420107">
        <w:rPr>
          <w:color w:val="000000" w:themeColor="text1"/>
          <w:sz w:val="20"/>
          <w:szCs w:val="20"/>
        </w:rPr>
        <w:t>mulai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dari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10 </w:t>
      </w:r>
      <w:proofErr w:type="spellStart"/>
      <w:r w:rsidR="000033B7" w:rsidRPr="00420107">
        <w:rPr>
          <w:color w:val="000000" w:themeColor="text1"/>
          <w:sz w:val="20"/>
          <w:szCs w:val="20"/>
        </w:rPr>
        <w:t>sampai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200 rpm</w:t>
      </w:r>
      <w:r w:rsidR="00F21A14" w:rsidRPr="00420107">
        <w:rPr>
          <w:color w:val="000000" w:themeColor="text1"/>
          <w:sz w:val="20"/>
          <w:szCs w:val="20"/>
        </w:rPr>
        <w:t xml:space="preserve"> </w:t>
      </w:r>
      <w:r w:rsidR="000033B7" w:rsidRPr="00420107">
        <w:rPr>
          <w:color w:val="000000" w:themeColor="text1"/>
          <w:sz w:val="20"/>
          <w:szCs w:val="20"/>
        </w:rPr>
        <w:t>[m, m</w:t>
      </w:r>
      <w:r w:rsidR="000033B7" w:rsidRPr="00420107">
        <w:rPr>
          <w:color w:val="000000" w:themeColor="text1"/>
          <w:sz w:val="20"/>
          <w:szCs w:val="20"/>
          <w:vertAlign w:val="superscript"/>
        </w:rPr>
        <w:t>3</w:t>
      </w:r>
      <w:r w:rsidR="00A672BF" w:rsidRPr="00420107">
        <w:rPr>
          <w:color w:val="000000" w:themeColor="text1"/>
          <w:sz w:val="20"/>
          <w:szCs w:val="20"/>
        </w:rPr>
        <w:t>/</w:t>
      </w:r>
      <w:r w:rsidR="000033B7" w:rsidRPr="00420107">
        <w:rPr>
          <w:color w:val="000000" w:themeColor="text1"/>
          <w:sz w:val="20"/>
          <w:szCs w:val="20"/>
        </w:rPr>
        <w:t xml:space="preserve">s] </w:t>
      </w:r>
      <w:proofErr w:type="spellStart"/>
      <w:r w:rsidR="000033B7" w:rsidRPr="00420107">
        <w:rPr>
          <w:color w:val="000000" w:themeColor="text1"/>
          <w:sz w:val="20"/>
          <w:szCs w:val="20"/>
        </w:rPr>
        <w:t>dan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operasi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turbin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/ </w:t>
      </w:r>
      <w:proofErr w:type="spellStart"/>
      <w:r w:rsidR="000033B7" w:rsidRPr="00420107">
        <w:rPr>
          <w:color w:val="000000" w:themeColor="text1"/>
          <w:sz w:val="20"/>
          <w:szCs w:val="20"/>
        </w:rPr>
        <w:t>pompa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berdasarkan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kecepatan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spesifik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unit (N</w:t>
      </w:r>
      <w:r w:rsidR="00A672BF" w:rsidRPr="00420107">
        <w:rPr>
          <w:color w:val="000000" w:themeColor="text1"/>
          <w:sz w:val="20"/>
          <w:szCs w:val="20"/>
        </w:rPr>
        <w:t xml:space="preserve">s), </w:t>
      </w:r>
      <w:proofErr w:type="spellStart"/>
      <w:r w:rsidR="00A672BF" w:rsidRPr="00420107">
        <w:rPr>
          <w:color w:val="000000" w:themeColor="text1"/>
          <w:sz w:val="20"/>
          <w:szCs w:val="20"/>
        </w:rPr>
        <w:t>laju</w:t>
      </w:r>
      <w:proofErr w:type="spellEnd"/>
      <w:r w:rsidR="00A672BF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A672BF" w:rsidRPr="00420107">
        <w:rPr>
          <w:color w:val="000000" w:themeColor="text1"/>
          <w:sz w:val="20"/>
          <w:szCs w:val="20"/>
        </w:rPr>
        <w:t>aliran</w:t>
      </w:r>
      <w:proofErr w:type="spellEnd"/>
      <w:r w:rsidR="00A672BF" w:rsidRPr="00420107">
        <w:rPr>
          <w:color w:val="000000" w:themeColor="text1"/>
          <w:sz w:val="20"/>
          <w:szCs w:val="20"/>
        </w:rPr>
        <w:t xml:space="preserve"> (Q), </w:t>
      </w:r>
      <w:proofErr w:type="spellStart"/>
      <w:r w:rsidR="00A672BF" w:rsidRPr="00420107">
        <w:rPr>
          <w:color w:val="000000" w:themeColor="text1"/>
          <w:sz w:val="20"/>
          <w:szCs w:val="20"/>
        </w:rPr>
        <w:t>kepala</w:t>
      </w:r>
      <w:proofErr w:type="spellEnd"/>
      <w:r w:rsidR="00A672BF" w:rsidRPr="00420107">
        <w:rPr>
          <w:color w:val="000000" w:themeColor="text1"/>
          <w:sz w:val="20"/>
          <w:szCs w:val="20"/>
        </w:rPr>
        <w:t xml:space="preserve"> (H)</w:t>
      </w:r>
      <w:r w:rsidRPr="00420107">
        <w:rPr>
          <w:color w:val="000000" w:themeColor="text1"/>
          <w:sz w:val="20"/>
          <w:szCs w:val="20"/>
        </w:rPr>
        <w:t xml:space="preserve">, </w:t>
      </w:r>
      <w:proofErr w:type="spellStart"/>
      <w:r w:rsidRPr="00420107">
        <w:rPr>
          <w:color w:val="000000" w:themeColor="text1"/>
          <w:sz w:val="20"/>
          <w:szCs w:val="20"/>
        </w:rPr>
        <w:t>dan</w:t>
      </w:r>
      <w:proofErr w:type="spellEnd"/>
      <w:r w:rsidRPr="00420107">
        <w:rPr>
          <w:color w:val="000000" w:themeColor="text1"/>
          <w:sz w:val="20"/>
          <w:szCs w:val="20"/>
        </w:rPr>
        <w:t xml:space="preserve"> Torque (M)</w:t>
      </w:r>
      <w:r w:rsidR="000033B7" w:rsidRPr="00420107">
        <w:rPr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="000033B7" w:rsidRPr="00420107">
        <w:rPr>
          <w:color w:val="000000" w:themeColor="text1"/>
          <w:sz w:val="20"/>
          <w:szCs w:val="20"/>
        </w:rPr>
        <w:t>Selain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itu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, </w:t>
      </w:r>
      <w:proofErr w:type="spellStart"/>
      <w:r w:rsidR="000033B7" w:rsidRPr="00420107">
        <w:rPr>
          <w:color w:val="000000" w:themeColor="text1"/>
          <w:sz w:val="20"/>
          <w:szCs w:val="20"/>
        </w:rPr>
        <w:t>Rawal</w:t>
      </w:r>
      <w:proofErr w:type="spellEnd"/>
      <w:r w:rsidR="00FD679E" w:rsidRPr="00420107">
        <w:rPr>
          <w:color w:val="000000" w:themeColor="text1"/>
          <w:sz w:val="20"/>
          <w:szCs w:val="20"/>
        </w:rPr>
        <w:t xml:space="preserve"> [11]</w:t>
      </w:r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menyajikan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simulasi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Computational Fluid Dynami</w:t>
      </w:r>
      <w:r w:rsidR="00A672BF" w:rsidRPr="00420107">
        <w:rPr>
          <w:color w:val="000000" w:themeColor="text1"/>
          <w:sz w:val="20"/>
          <w:szCs w:val="20"/>
        </w:rPr>
        <w:t xml:space="preserve">cs (CFD) </w:t>
      </w:r>
      <w:proofErr w:type="spellStart"/>
      <w:r w:rsidR="00A672BF" w:rsidRPr="00420107">
        <w:rPr>
          <w:color w:val="000000" w:themeColor="text1"/>
          <w:sz w:val="20"/>
          <w:szCs w:val="20"/>
        </w:rPr>
        <w:t>untuk</w:t>
      </w:r>
      <w:proofErr w:type="spellEnd"/>
      <w:r w:rsidR="00A672BF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A672BF" w:rsidRPr="00420107">
        <w:rPr>
          <w:color w:val="000000" w:themeColor="text1"/>
          <w:sz w:val="20"/>
          <w:szCs w:val="20"/>
        </w:rPr>
        <w:t>campuran</w:t>
      </w:r>
      <w:proofErr w:type="spellEnd"/>
      <w:r w:rsidR="00A672BF" w:rsidRPr="00420107">
        <w:rPr>
          <w:color w:val="000000" w:themeColor="text1"/>
          <w:sz w:val="20"/>
          <w:szCs w:val="20"/>
        </w:rPr>
        <w:t xml:space="preserve"> PAT (Ns¼ 94 </w:t>
      </w:r>
      <w:r w:rsidR="000033B7" w:rsidRPr="00420107">
        <w:rPr>
          <w:color w:val="000000" w:themeColor="text1"/>
          <w:sz w:val="20"/>
          <w:szCs w:val="20"/>
        </w:rPr>
        <w:t>rpm [m, m</w:t>
      </w:r>
      <w:r w:rsidR="000033B7" w:rsidRPr="00420107">
        <w:rPr>
          <w:color w:val="000000" w:themeColor="text1"/>
          <w:sz w:val="20"/>
          <w:szCs w:val="20"/>
          <w:vertAlign w:val="superscript"/>
        </w:rPr>
        <w:t>3</w:t>
      </w:r>
      <w:r w:rsidR="00A672BF" w:rsidRPr="00420107">
        <w:rPr>
          <w:color w:val="000000" w:themeColor="text1"/>
          <w:sz w:val="20"/>
          <w:szCs w:val="20"/>
        </w:rPr>
        <w:t>/</w:t>
      </w:r>
      <w:r w:rsidR="000033B7" w:rsidRPr="00420107">
        <w:rPr>
          <w:color w:val="000000" w:themeColor="text1"/>
          <w:sz w:val="20"/>
          <w:szCs w:val="20"/>
        </w:rPr>
        <w:t xml:space="preserve">s]) </w:t>
      </w:r>
      <w:proofErr w:type="spellStart"/>
      <w:r w:rsidR="000033B7" w:rsidRPr="00420107">
        <w:rPr>
          <w:color w:val="000000" w:themeColor="text1"/>
          <w:sz w:val="20"/>
          <w:szCs w:val="20"/>
        </w:rPr>
        <w:t>Namun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, </w:t>
      </w:r>
      <w:proofErr w:type="spellStart"/>
      <w:r w:rsidR="000033B7" w:rsidRPr="00420107">
        <w:rPr>
          <w:color w:val="000000" w:themeColor="text1"/>
          <w:sz w:val="20"/>
          <w:szCs w:val="20"/>
        </w:rPr>
        <w:t>pada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tahap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ini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hasilnya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tidak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dapat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digeneralisasi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dan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masih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memerl</w:t>
      </w:r>
      <w:r w:rsidRPr="00420107">
        <w:rPr>
          <w:color w:val="000000" w:themeColor="text1"/>
          <w:sz w:val="20"/>
          <w:szCs w:val="20"/>
        </w:rPr>
        <w:t>ukan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pemodelan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lebih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lanjut</w:t>
      </w:r>
      <w:proofErr w:type="spellEnd"/>
      <w:r w:rsidR="000033B7" w:rsidRPr="00420107">
        <w:rPr>
          <w:color w:val="000000" w:themeColor="text1"/>
          <w:sz w:val="20"/>
          <w:szCs w:val="20"/>
        </w:rPr>
        <w:t>.</w:t>
      </w:r>
      <w:proofErr w:type="gram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gramStart"/>
      <w:r w:rsidR="000033B7" w:rsidRPr="00420107">
        <w:rPr>
          <w:color w:val="000000" w:themeColor="text1"/>
          <w:sz w:val="20"/>
          <w:szCs w:val="20"/>
        </w:rPr>
        <w:t xml:space="preserve">Dari </w:t>
      </w:r>
      <w:proofErr w:type="spellStart"/>
      <w:r w:rsidR="000033B7" w:rsidRPr="00420107">
        <w:rPr>
          <w:color w:val="000000" w:themeColor="text1"/>
          <w:sz w:val="20"/>
          <w:szCs w:val="20"/>
        </w:rPr>
        <w:t>perspektif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praktis</w:t>
      </w:r>
      <w:proofErr w:type="spellEnd"/>
      <w:r w:rsidR="000033B7" w:rsidRPr="00420107">
        <w:rPr>
          <w:color w:val="000000" w:themeColor="text1"/>
          <w:sz w:val="20"/>
          <w:szCs w:val="20"/>
        </w:rPr>
        <w:t>, Williams</w:t>
      </w:r>
      <w:r w:rsidR="00FD679E" w:rsidRPr="00420107">
        <w:rPr>
          <w:color w:val="000000" w:themeColor="text1"/>
          <w:sz w:val="20"/>
          <w:szCs w:val="20"/>
        </w:rPr>
        <w:t xml:space="preserve"> [12] </w:t>
      </w:r>
      <w:proofErr w:type="spellStart"/>
      <w:r w:rsidR="000033B7" w:rsidRPr="00420107">
        <w:rPr>
          <w:color w:val="000000" w:themeColor="text1"/>
          <w:sz w:val="20"/>
          <w:szCs w:val="20"/>
        </w:rPr>
        <w:t>menyajikan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panduan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yang </w:t>
      </w:r>
      <w:proofErr w:type="spellStart"/>
      <w:r w:rsidR="000033B7" w:rsidRPr="00420107">
        <w:rPr>
          <w:color w:val="000000" w:themeColor="text1"/>
          <w:sz w:val="20"/>
          <w:szCs w:val="20"/>
        </w:rPr>
        <w:t>luar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biasa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untuk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mengukur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unit PAT, </w:t>
      </w:r>
      <w:proofErr w:type="spellStart"/>
      <w:r w:rsidR="000033B7" w:rsidRPr="00420107">
        <w:rPr>
          <w:color w:val="000000" w:themeColor="text1"/>
          <w:sz w:val="20"/>
          <w:szCs w:val="20"/>
        </w:rPr>
        <w:t>persamaan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empiris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untuk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menghitung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keluaran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yang </w:t>
      </w:r>
      <w:proofErr w:type="spellStart"/>
      <w:r w:rsidR="000033B7" w:rsidRPr="00420107">
        <w:rPr>
          <w:color w:val="000000" w:themeColor="text1"/>
          <w:sz w:val="20"/>
          <w:szCs w:val="20"/>
        </w:rPr>
        <w:t>diharapkan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, </w:t>
      </w:r>
      <w:proofErr w:type="spellStart"/>
      <w:r w:rsidR="000033B7" w:rsidRPr="00420107">
        <w:rPr>
          <w:color w:val="000000" w:themeColor="text1"/>
          <w:sz w:val="20"/>
          <w:szCs w:val="20"/>
        </w:rPr>
        <w:t>dan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pandua</w:t>
      </w:r>
      <w:r w:rsidRPr="00420107">
        <w:rPr>
          <w:color w:val="000000" w:themeColor="text1"/>
          <w:sz w:val="20"/>
          <w:szCs w:val="20"/>
        </w:rPr>
        <w:t>n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pemecahan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masalah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singkat</w:t>
      </w:r>
      <w:proofErr w:type="spellEnd"/>
      <w:r w:rsidR="000033B7" w:rsidRPr="00420107">
        <w:rPr>
          <w:color w:val="000000" w:themeColor="text1"/>
          <w:sz w:val="20"/>
          <w:szCs w:val="20"/>
        </w:rPr>
        <w:t>.</w:t>
      </w:r>
      <w:proofErr w:type="gram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0033B7" w:rsidRPr="00420107">
        <w:rPr>
          <w:color w:val="000000" w:themeColor="text1"/>
          <w:sz w:val="20"/>
          <w:szCs w:val="20"/>
        </w:rPr>
        <w:t>Panduan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ini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juga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menyebutkan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alternatif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untuk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mengurangi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diameter impeller agar </w:t>
      </w:r>
      <w:proofErr w:type="spellStart"/>
      <w:r w:rsidR="000033B7" w:rsidRPr="00420107">
        <w:rPr>
          <w:color w:val="000000" w:themeColor="text1"/>
          <w:sz w:val="20"/>
          <w:szCs w:val="20"/>
        </w:rPr>
        <w:t>mendekati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titik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operasi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r w:rsidR="000033B7" w:rsidRPr="00420107">
        <w:rPr>
          <w:color w:val="000000" w:themeColor="text1"/>
          <w:sz w:val="20"/>
          <w:szCs w:val="20"/>
        </w:rPr>
        <w:lastRenderedPageBreak/>
        <w:t xml:space="preserve">optimal agar </w:t>
      </w:r>
      <w:proofErr w:type="spellStart"/>
      <w:r w:rsidR="000033B7" w:rsidRPr="00420107">
        <w:rPr>
          <w:color w:val="000000" w:themeColor="text1"/>
          <w:sz w:val="20"/>
          <w:szCs w:val="20"/>
        </w:rPr>
        <w:t>pompa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berjalan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terbalik</w:t>
      </w:r>
      <w:proofErr w:type="spellEnd"/>
      <w:r w:rsidR="000033B7" w:rsidRPr="00420107">
        <w:rPr>
          <w:color w:val="000000" w:themeColor="text1"/>
          <w:sz w:val="20"/>
          <w:szCs w:val="20"/>
        </w:rPr>
        <w:t>.</w:t>
      </w:r>
      <w:proofErr w:type="gram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0033B7" w:rsidRPr="00420107">
        <w:rPr>
          <w:color w:val="000000" w:themeColor="text1"/>
          <w:sz w:val="20"/>
          <w:szCs w:val="20"/>
        </w:rPr>
        <w:t>Akhirnya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, Maher </w:t>
      </w:r>
      <w:proofErr w:type="spellStart"/>
      <w:r w:rsidR="000033B7" w:rsidRPr="00420107">
        <w:rPr>
          <w:color w:val="000000" w:themeColor="text1"/>
          <w:sz w:val="20"/>
          <w:szCs w:val="20"/>
        </w:rPr>
        <w:t>dan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Greacen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r w:rsidR="00FD679E" w:rsidRPr="00420107">
        <w:rPr>
          <w:color w:val="000000" w:themeColor="text1"/>
          <w:sz w:val="20"/>
          <w:szCs w:val="20"/>
        </w:rPr>
        <w:t>[13]</w:t>
      </w:r>
      <w:r w:rsidR="00F21A1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mempresentasikan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proyek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PAT yang </w:t>
      </w:r>
      <w:proofErr w:type="spellStart"/>
      <w:r w:rsidR="000033B7" w:rsidRPr="00420107">
        <w:rPr>
          <w:color w:val="000000" w:themeColor="text1"/>
          <w:sz w:val="20"/>
          <w:szCs w:val="20"/>
        </w:rPr>
        <w:t>berhasil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digunakan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untuk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mendapatkan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listrik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pedesaan</w:t>
      </w:r>
      <w:proofErr w:type="spellEnd"/>
      <w:r w:rsidR="000033B7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0033B7" w:rsidRPr="00420107">
        <w:rPr>
          <w:color w:val="000000" w:themeColor="text1"/>
          <w:sz w:val="20"/>
          <w:szCs w:val="20"/>
        </w:rPr>
        <w:t>d</w:t>
      </w:r>
      <w:r w:rsidR="00F21A14" w:rsidRPr="00420107">
        <w:rPr>
          <w:color w:val="000000" w:themeColor="text1"/>
          <w:sz w:val="20"/>
          <w:szCs w:val="20"/>
        </w:rPr>
        <w:t>i</w:t>
      </w:r>
      <w:proofErr w:type="spellEnd"/>
      <w:r w:rsidR="00F21A1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F21A14" w:rsidRPr="00420107">
        <w:rPr>
          <w:color w:val="000000" w:themeColor="text1"/>
          <w:sz w:val="20"/>
          <w:szCs w:val="20"/>
        </w:rPr>
        <w:t>negara-negara</w:t>
      </w:r>
      <w:proofErr w:type="spellEnd"/>
      <w:r w:rsidR="00F21A14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F21A14" w:rsidRPr="00420107">
        <w:rPr>
          <w:color w:val="000000" w:themeColor="text1"/>
          <w:sz w:val="20"/>
          <w:szCs w:val="20"/>
        </w:rPr>
        <w:t>berkembang</w:t>
      </w:r>
      <w:proofErr w:type="spellEnd"/>
      <w:r w:rsidR="000033B7" w:rsidRPr="00420107">
        <w:rPr>
          <w:color w:val="000000" w:themeColor="text1"/>
          <w:sz w:val="20"/>
          <w:szCs w:val="20"/>
        </w:rPr>
        <w:t>.</w:t>
      </w:r>
      <w:proofErr w:type="gramEnd"/>
    </w:p>
    <w:p w:rsidR="00EC387B" w:rsidRPr="00420107" w:rsidRDefault="00F21A14" w:rsidP="0002291E">
      <w:pPr>
        <w:tabs>
          <w:tab w:val="left" w:pos="426"/>
        </w:tabs>
        <w:spacing w:after="0"/>
        <w:jc w:val="both"/>
        <w:rPr>
          <w:color w:val="000000" w:themeColor="text1"/>
          <w:sz w:val="20"/>
          <w:szCs w:val="20"/>
        </w:rPr>
      </w:pPr>
      <w:r w:rsidRPr="00420107">
        <w:rPr>
          <w:color w:val="000000" w:themeColor="text1"/>
          <w:sz w:val="20"/>
          <w:szCs w:val="20"/>
        </w:rPr>
        <w:tab/>
      </w:r>
      <w:proofErr w:type="spellStart"/>
      <w:r w:rsidR="00970270" w:rsidRPr="00420107">
        <w:rPr>
          <w:color w:val="000000" w:themeColor="text1"/>
          <w:sz w:val="20"/>
          <w:szCs w:val="20"/>
        </w:rPr>
        <w:t>Banyak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peneliti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mempresentasikan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bahwa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pompa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sentrifugal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sebagai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turbin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(PAT) </w:t>
      </w:r>
      <w:proofErr w:type="spellStart"/>
      <w:r w:rsidR="00970270" w:rsidRPr="00420107">
        <w:rPr>
          <w:color w:val="000000" w:themeColor="text1"/>
          <w:sz w:val="20"/>
          <w:szCs w:val="20"/>
        </w:rPr>
        <w:t>adalah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pilihan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ideal </w:t>
      </w:r>
      <w:proofErr w:type="spellStart"/>
      <w:r w:rsidR="00970270" w:rsidRPr="00420107">
        <w:rPr>
          <w:color w:val="000000" w:themeColor="text1"/>
          <w:sz w:val="20"/>
          <w:szCs w:val="20"/>
        </w:rPr>
        <w:t>biaya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yang ideal </w:t>
      </w:r>
      <w:proofErr w:type="spellStart"/>
      <w:r w:rsidR="00970270" w:rsidRPr="00420107">
        <w:rPr>
          <w:color w:val="000000" w:themeColor="text1"/>
          <w:sz w:val="20"/>
          <w:szCs w:val="20"/>
        </w:rPr>
        <w:t>untuk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skala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mikro-hidropower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, </w:t>
      </w:r>
      <w:proofErr w:type="spellStart"/>
      <w:r w:rsidR="00970270" w:rsidRPr="00420107">
        <w:rPr>
          <w:color w:val="000000" w:themeColor="text1"/>
          <w:sz w:val="20"/>
          <w:szCs w:val="20"/>
        </w:rPr>
        <w:t>dengan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memperhatikan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keunggulan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berikut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FD679E" w:rsidRPr="00420107">
        <w:rPr>
          <w:color w:val="000000" w:themeColor="text1"/>
          <w:sz w:val="20"/>
        </w:rPr>
        <w:t>Motwania</w:t>
      </w:r>
      <w:proofErr w:type="spellEnd"/>
      <w:r w:rsidR="00FD679E" w:rsidRPr="00420107">
        <w:rPr>
          <w:color w:val="000000" w:themeColor="text1"/>
          <w:sz w:val="20"/>
        </w:rPr>
        <w:t xml:space="preserve"> [14]</w:t>
      </w:r>
      <w:r w:rsidR="00970270" w:rsidRPr="00420107">
        <w:rPr>
          <w:color w:val="000000" w:themeColor="text1"/>
          <w:sz w:val="20"/>
          <w:szCs w:val="20"/>
        </w:rPr>
        <w:t>:</w:t>
      </w:r>
      <w:proofErr w:type="spellStart"/>
      <w:r w:rsidR="00970270" w:rsidRPr="00420107">
        <w:rPr>
          <w:color w:val="000000" w:themeColor="text1"/>
          <w:sz w:val="20"/>
          <w:szCs w:val="20"/>
        </w:rPr>
        <w:t>Biaya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rendah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: </w:t>
      </w:r>
      <w:proofErr w:type="spellStart"/>
      <w:r w:rsidR="00970270" w:rsidRPr="00420107">
        <w:rPr>
          <w:color w:val="000000" w:themeColor="text1"/>
          <w:sz w:val="20"/>
          <w:szCs w:val="20"/>
        </w:rPr>
        <w:t>biaya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PAT </w:t>
      </w:r>
      <w:proofErr w:type="spellStart"/>
      <w:r w:rsidR="00970270" w:rsidRPr="00420107">
        <w:rPr>
          <w:color w:val="000000" w:themeColor="text1"/>
          <w:sz w:val="20"/>
          <w:szCs w:val="20"/>
        </w:rPr>
        <w:t>rendah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karena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merupakan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produk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massal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r w:rsidR="00970270" w:rsidRPr="00420107">
        <w:rPr>
          <w:i/>
          <w:color w:val="000000" w:themeColor="text1"/>
          <w:sz w:val="20"/>
          <w:szCs w:val="20"/>
        </w:rPr>
        <w:t>(</w:t>
      </w:r>
      <w:proofErr w:type="spellStart"/>
      <w:r w:rsidR="00970270" w:rsidRPr="00420107">
        <w:rPr>
          <w:i/>
          <w:color w:val="000000" w:themeColor="text1"/>
          <w:sz w:val="20"/>
          <w:szCs w:val="20"/>
        </w:rPr>
        <w:t>pompa</w:t>
      </w:r>
      <w:proofErr w:type="spellEnd"/>
      <w:r w:rsidR="00970270" w:rsidRPr="00420107">
        <w:rPr>
          <w:i/>
          <w:color w:val="000000" w:themeColor="text1"/>
          <w:sz w:val="20"/>
          <w:szCs w:val="20"/>
        </w:rPr>
        <w:t xml:space="preserve"> integral)</w:t>
      </w:r>
      <w:r w:rsidRPr="00420107">
        <w:rPr>
          <w:color w:val="000000" w:themeColor="text1"/>
          <w:sz w:val="20"/>
          <w:szCs w:val="20"/>
        </w:rPr>
        <w:t>, (</w:t>
      </w:r>
      <w:proofErr w:type="spellStart"/>
      <w:r w:rsidRPr="00420107">
        <w:rPr>
          <w:color w:val="000000" w:themeColor="text1"/>
          <w:sz w:val="20"/>
          <w:szCs w:val="20"/>
        </w:rPr>
        <w:t>b</w:t>
      </w:r>
      <w:r w:rsidR="00970270" w:rsidRPr="00420107">
        <w:rPr>
          <w:color w:val="000000" w:themeColor="text1"/>
          <w:sz w:val="20"/>
          <w:szCs w:val="20"/>
        </w:rPr>
        <w:t>iaya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PAT </w:t>
      </w:r>
      <w:proofErr w:type="spellStart"/>
      <w:r w:rsidR="00970270" w:rsidRPr="00420107">
        <w:rPr>
          <w:color w:val="000000" w:themeColor="text1"/>
          <w:sz w:val="20"/>
          <w:szCs w:val="20"/>
        </w:rPr>
        <w:t>adalah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50% </w:t>
      </w:r>
      <w:proofErr w:type="spellStart"/>
      <w:r w:rsidR="00970270" w:rsidRPr="00420107">
        <w:rPr>
          <w:color w:val="000000" w:themeColor="text1"/>
          <w:sz w:val="20"/>
          <w:szCs w:val="20"/>
        </w:rPr>
        <w:t>lebih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rendah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dar</w:t>
      </w:r>
      <w:r w:rsidRPr="00420107">
        <w:rPr>
          <w:color w:val="000000" w:themeColor="text1"/>
          <w:sz w:val="20"/>
          <w:szCs w:val="20"/>
        </w:rPr>
        <w:t>i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biaya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turbin</w:t>
      </w:r>
      <w:proofErr w:type="spellEnd"/>
      <w:r w:rsidRPr="00420107">
        <w:rPr>
          <w:color w:val="000000" w:themeColor="text1"/>
          <w:sz w:val="20"/>
          <w:szCs w:val="20"/>
        </w:rPr>
        <w:t xml:space="preserve"> yang </w:t>
      </w:r>
      <w:proofErr w:type="spellStart"/>
      <w:r w:rsidRPr="00420107">
        <w:rPr>
          <w:color w:val="000000" w:themeColor="text1"/>
          <w:sz w:val="20"/>
          <w:szCs w:val="20"/>
        </w:rPr>
        <w:t>sesuai</w:t>
      </w:r>
      <w:proofErr w:type="spellEnd"/>
      <w:r w:rsidRPr="00420107">
        <w:rPr>
          <w:color w:val="000000" w:themeColor="text1"/>
          <w:sz w:val="20"/>
          <w:szCs w:val="20"/>
        </w:rPr>
        <w:t xml:space="preserve">), </w:t>
      </w:r>
      <w:proofErr w:type="spellStart"/>
      <w:r w:rsidR="00970270" w:rsidRPr="00420107">
        <w:rPr>
          <w:color w:val="000000" w:themeColor="text1"/>
          <w:sz w:val="20"/>
          <w:szCs w:val="20"/>
        </w:rPr>
        <w:t>Ketersediaan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dan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jangkauan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operasi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yang </w:t>
      </w:r>
      <w:proofErr w:type="spellStart"/>
      <w:r w:rsidR="00970270" w:rsidRPr="00420107">
        <w:rPr>
          <w:color w:val="000000" w:themeColor="text1"/>
          <w:sz w:val="20"/>
          <w:szCs w:val="20"/>
        </w:rPr>
        <w:t>luas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: PAT </w:t>
      </w:r>
      <w:proofErr w:type="spellStart"/>
      <w:r w:rsidR="00970270" w:rsidRPr="00420107">
        <w:rPr>
          <w:color w:val="000000" w:themeColor="text1"/>
          <w:sz w:val="20"/>
          <w:szCs w:val="20"/>
        </w:rPr>
        <w:t>tersedia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untuk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berbagai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rentang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aliran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dan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head, </w:t>
      </w:r>
      <w:proofErr w:type="spellStart"/>
      <w:r w:rsidR="00970270" w:rsidRPr="00420107">
        <w:rPr>
          <w:color w:val="000000" w:themeColor="text1"/>
          <w:sz w:val="20"/>
          <w:szCs w:val="20"/>
        </w:rPr>
        <w:t>dan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tersedia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secara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lokal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dan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luar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negeri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dengan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ber</w:t>
      </w:r>
      <w:r w:rsidRPr="00420107">
        <w:rPr>
          <w:color w:val="000000" w:themeColor="text1"/>
          <w:sz w:val="20"/>
          <w:szCs w:val="20"/>
        </w:rPr>
        <w:t>bagai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ukuran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standar</w:t>
      </w:r>
      <w:proofErr w:type="spellEnd"/>
      <w:r w:rsidRPr="00420107">
        <w:rPr>
          <w:color w:val="000000" w:themeColor="text1"/>
          <w:sz w:val="20"/>
          <w:szCs w:val="20"/>
        </w:rPr>
        <w:t xml:space="preserve">, </w:t>
      </w:r>
      <w:proofErr w:type="spellStart"/>
      <w:r w:rsidR="00970270" w:rsidRPr="00420107">
        <w:rPr>
          <w:color w:val="000000" w:themeColor="text1"/>
          <w:sz w:val="20"/>
          <w:szCs w:val="20"/>
        </w:rPr>
        <w:t>Desain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dan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kemudahan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instalasi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yang </w:t>
      </w:r>
      <w:proofErr w:type="spellStart"/>
      <w:r w:rsidRPr="00420107">
        <w:rPr>
          <w:color w:val="000000" w:themeColor="text1"/>
          <w:sz w:val="20"/>
          <w:szCs w:val="20"/>
        </w:rPr>
        <w:t>sederhana</w:t>
      </w:r>
      <w:proofErr w:type="spellEnd"/>
      <w:r w:rsidRPr="00420107">
        <w:rPr>
          <w:color w:val="000000" w:themeColor="text1"/>
          <w:sz w:val="20"/>
          <w:szCs w:val="20"/>
        </w:rPr>
        <w:t xml:space="preserve">, </w:t>
      </w:r>
      <w:proofErr w:type="spellStart"/>
      <w:r w:rsidRPr="00420107">
        <w:rPr>
          <w:color w:val="000000" w:themeColor="text1"/>
          <w:sz w:val="20"/>
          <w:szCs w:val="20"/>
        </w:rPr>
        <w:t>Suku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cadang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mudah</w:t>
      </w:r>
      <w:proofErr w:type="spellEnd"/>
      <w:r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Pr="00420107">
        <w:rPr>
          <w:color w:val="000000" w:themeColor="text1"/>
          <w:sz w:val="20"/>
          <w:szCs w:val="20"/>
        </w:rPr>
        <w:t>didapat</w:t>
      </w:r>
      <w:proofErr w:type="spellEnd"/>
      <w:r w:rsidRPr="00420107">
        <w:rPr>
          <w:color w:val="000000" w:themeColor="text1"/>
          <w:sz w:val="20"/>
          <w:szCs w:val="20"/>
        </w:rPr>
        <w:t xml:space="preserve">, </w:t>
      </w:r>
      <w:proofErr w:type="spellStart"/>
      <w:r w:rsidR="00970270" w:rsidRPr="00420107">
        <w:rPr>
          <w:color w:val="000000" w:themeColor="text1"/>
          <w:sz w:val="20"/>
          <w:szCs w:val="20"/>
        </w:rPr>
        <w:t>Jangka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panjang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: </w:t>
      </w:r>
      <w:proofErr w:type="spellStart"/>
      <w:r w:rsidR="00970270" w:rsidRPr="00420107">
        <w:rPr>
          <w:color w:val="000000" w:themeColor="text1"/>
          <w:sz w:val="20"/>
          <w:szCs w:val="20"/>
        </w:rPr>
        <w:t>dapat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dioperasikan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terus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menerus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selama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lebih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</w:t>
      </w:r>
      <w:proofErr w:type="spellStart"/>
      <w:r w:rsidR="00970270" w:rsidRPr="00420107">
        <w:rPr>
          <w:color w:val="000000" w:themeColor="text1"/>
          <w:sz w:val="20"/>
          <w:szCs w:val="20"/>
        </w:rPr>
        <w:t>dari</w:t>
      </w:r>
      <w:proofErr w:type="spellEnd"/>
      <w:r w:rsidR="00970270" w:rsidRPr="00420107">
        <w:rPr>
          <w:color w:val="000000" w:themeColor="text1"/>
          <w:sz w:val="20"/>
          <w:szCs w:val="20"/>
        </w:rPr>
        <w:t xml:space="preserve"> 25 </w:t>
      </w:r>
      <w:proofErr w:type="spellStart"/>
      <w:r w:rsidR="00970270" w:rsidRPr="00420107">
        <w:rPr>
          <w:color w:val="000000" w:themeColor="text1"/>
          <w:sz w:val="20"/>
          <w:szCs w:val="20"/>
        </w:rPr>
        <w:t>tahun</w:t>
      </w:r>
      <w:proofErr w:type="spellEnd"/>
      <w:r w:rsidRPr="00420107">
        <w:rPr>
          <w:color w:val="000000" w:themeColor="text1"/>
          <w:sz w:val="20"/>
          <w:szCs w:val="20"/>
        </w:rPr>
        <w:t>.</w:t>
      </w:r>
    </w:p>
    <w:p w:rsidR="00292868" w:rsidRPr="00420107" w:rsidRDefault="00292868" w:rsidP="0002291E">
      <w:pPr>
        <w:tabs>
          <w:tab w:val="left" w:pos="426"/>
        </w:tabs>
        <w:spacing w:after="0"/>
        <w:jc w:val="both"/>
        <w:rPr>
          <w:color w:val="000000" w:themeColor="text1"/>
          <w:sz w:val="20"/>
          <w:szCs w:val="20"/>
        </w:rPr>
      </w:pPr>
    </w:p>
    <w:p w:rsidR="00D36591" w:rsidRPr="00420107" w:rsidRDefault="00EC387B" w:rsidP="00FB5D48">
      <w:pPr>
        <w:pStyle w:val="ListParagraph"/>
        <w:numPr>
          <w:ilvl w:val="0"/>
          <w:numId w:val="2"/>
        </w:numPr>
        <w:spacing w:after="0"/>
        <w:ind w:left="426"/>
        <w:jc w:val="center"/>
        <w:rPr>
          <w:b/>
          <w:color w:val="000000" w:themeColor="text1"/>
          <w:sz w:val="20"/>
        </w:rPr>
      </w:pPr>
      <w:r w:rsidRPr="00420107">
        <w:rPr>
          <w:b/>
          <w:color w:val="000000" w:themeColor="text1"/>
          <w:sz w:val="20"/>
        </w:rPr>
        <w:t xml:space="preserve">METODE </w:t>
      </w:r>
      <w:r w:rsidR="00FB5D48" w:rsidRPr="00420107">
        <w:rPr>
          <w:b/>
          <w:color w:val="000000" w:themeColor="text1"/>
          <w:sz w:val="20"/>
        </w:rPr>
        <w:t>PENELITIAN</w:t>
      </w:r>
    </w:p>
    <w:p w:rsidR="00D36591" w:rsidRPr="00420107" w:rsidRDefault="00D36591" w:rsidP="0002291E">
      <w:pPr>
        <w:spacing w:after="0"/>
        <w:rPr>
          <w:color w:val="000000" w:themeColor="text1"/>
          <w:sz w:val="20"/>
        </w:rPr>
      </w:pPr>
      <w:proofErr w:type="spellStart"/>
      <w:proofErr w:type="gramStart"/>
      <w:r w:rsidRPr="00420107">
        <w:rPr>
          <w:color w:val="000000" w:themeColor="text1"/>
          <w:sz w:val="20"/>
        </w:rPr>
        <w:t>Perhitungan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analisa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dari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pemilihan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jenis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turbin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untuk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skala</w:t>
      </w:r>
      <w:proofErr w:type="spellEnd"/>
      <w:r w:rsidRPr="00420107">
        <w:rPr>
          <w:color w:val="000000" w:themeColor="text1"/>
          <w:sz w:val="20"/>
        </w:rPr>
        <w:t xml:space="preserve"> hydro </w:t>
      </w:r>
      <w:proofErr w:type="spellStart"/>
      <w:r w:rsidRPr="00420107">
        <w:rPr>
          <w:color w:val="000000" w:themeColor="text1"/>
          <w:sz w:val="20"/>
        </w:rPr>
        <w:t>dapat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menggunakan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persamaan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berikut</w:t>
      </w:r>
      <w:proofErr w:type="spellEnd"/>
      <w:r w:rsidRPr="00420107">
        <w:rPr>
          <w:color w:val="000000" w:themeColor="text1"/>
          <w:sz w:val="20"/>
        </w:rPr>
        <w:t xml:space="preserve"> </w:t>
      </w:r>
      <w:r w:rsidR="00FD679E" w:rsidRPr="00420107">
        <w:rPr>
          <w:color w:val="000000" w:themeColor="text1"/>
          <w:sz w:val="20"/>
        </w:rPr>
        <w:t>[11].</w:t>
      </w:r>
      <w:proofErr w:type="gramEnd"/>
    </w:p>
    <w:p w:rsidR="00D36591" w:rsidRPr="00420107" w:rsidRDefault="00FE4FDD" w:rsidP="00164FCD">
      <w:pPr>
        <w:spacing w:after="0"/>
        <w:rPr>
          <w:color w:val="000000" w:themeColor="text1"/>
          <w:sz w:val="22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0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0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  <w:sz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0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0"/>
                  </w:rPr>
                  <m:t>p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0"/>
          </w:rPr>
          <m:t xml:space="preserve">.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0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0"/>
                  </w:rPr>
                  <m:t>bep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η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0"/>
                  </w:rPr>
                  <m:t>max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0"/>
                  </w:rPr>
                  <m:t>0.8</m:t>
                </m:r>
              </m:sup>
            </m:sSubSup>
          </m:den>
        </m:f>
      </m:oMath>
      <w:r w:rsidR="00164FCD" w:rsidRPr="00420107">
        <w:rPr>
          <w:rFonts w:eastAsiaTheme="minorEastAsia"/>
          <w:color w:val="000000" w:themeColor="text1"/>
          <w:sz w:val="20"/>
        </w:rPr>
        <w:t xml:space="preserve">   ……………………</w:t>
      </w:r>
      <w:proofErr w:type="gramStart"/>
      <w:r w:rsidR="00164FCD" w:rsidRPr="00420107">
        <w:rPr>
          <w:rFonts w:eastAsiaTheme="minorEastAsia"/>
          <w:color w:val="000000" w:themeColor="text1"/>
          <w:sz w:val="20"/>
        </w:rPr>
        <w:t>..(</w:t>
      </w:r>
      <w:proofErr w:type="gramEnd"/>
      <w:r w:rsidR="00164FCD" w:rsidRPr="00420107">
        <w:rPr>
          <w:rFonts w:eastAsiaTheme="minorEastAsia"/>
          <w:color w:val="000000" w:themeColor="text1"/>
          <w:sz w:val="20"/>
        </w:rPr>
        <w:t>1)</w:t>
      </w:r>
    </w:p>
    <w:p w:rsidR="00D36591" w:rsidRPr="00420107" w:rsidRDefault="00FE4FDD" w:rsidP="0002291E">
      <w:pPr>
        <w:spacing w:after="0"/>
        <w:rPr>
          <w:color w:val="000000" w:themeColor="text1"/>
          <w:sz w:val="22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2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2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  <w:sz w:val="22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</w:rPr>
                          <m:t>p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 w:themeColor="text1"/>
                <w:sz w:val="22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2"/>
          </w:rPr>
          <m:t xml:space="preserve">. 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2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2"/>
                  </w:rPr>
                  <m:t>bep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</w:rPr>
                  <m:t>η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2"/>
                  </w:rPr>
                  <m:t>max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2"/>
                  </w:rPr>
                  <m:t>1.2</m:t>
                </m:r>
              </m:sup>
            </m:sSubSup>
          </m:den>
        </m:f>
      </m:oMath>
      <w:r w:rsidR="00FB5D48" w:rsidRPr="00420107">
        <w:rPr>
          <w:rFonts w:eastAsiaTheme="minorEastAsia"/>
          <w:color w:val="000000" w:themeColor="text1"/>
          <w:sz w:val="20"/>
        </w:rPr>
        <w:t xml:space="preserve">   ……………</w:t>
      </w:r>
      <w:proofErr w:type="gramStart"/>
      <w:r w:rsidR="00FB5D48" w:rsidRPr="00420107">
        <w:rPr>
          <w:rFonts w:eastAsiaTheme="minorEastAsia"/>
          <w:color w:val="000000" w:themeColor="text1"/>
          <w:sz w:val="20"/>
        </w:rPr>
        <w:t>…</w:t>
      </w:r>
      <w:r w:rsidR="00164FCD" w:rsidRPr="00420107">
        <w:rPr>
          <w:rFonts w:eastAsiaTheme="minorEastAsia"/>
          <w:color w:val="000000" w:themeColor="text1"/>
          <w:sz w:val="20"/>
        </w:rPr>
        <w:t>(</w:t>
      </w:r>
      <w:proofErr w:type="gramEnd"/>
      <w:r w:rsidR="00164FCD" w:rsidRPr="00420107">
        <w:rPr>
          <w:rFonts w:eastAsiaTheme="minorEastAsia"/>
          <w:color w:val="000000" w:themeColor="text1"/>
          <w:sz w:val="20"/>
        </w:rPr>
        <w:t>2)</w:t>
      </w:r>
      <w:r w:rsidR="00D36591" w:rsidRPr="00420107">
        <w:rPr>
          <w:color w:val="000000" w:themeColor="text1"/>
          <w:sz w:val="20"/>
        </w:rPr>
        <w:tab/>
      </w:r>
      <w:r w:rsidR="00D36591" w:rsidRPr="00420107">
        <w:rPr>
          <w:color w:val="000000" w:themeColor="text1"/>
          <w:sz w:val="20"/>
        </w:rPr>
        <w:tab/>
      </w:r>
      <w:r w:rsidR="00D36591" w:rsidRPr="00420107">
        <w:rPr>
          <w:color w:val="000000" w:themeColor="text1"/>
          <w:sz w:val="20"/>
        </w:rPr>
        <w:tab/>
      </w:r>
      <w:r w:rsidR="00D36591" w:rsidRPr="00420107">
        <w:rPr>
          <w:color w:val="000000" w:themeColor="text1"/>
          <w:sz w:val="20"/>
        </w:rPr>
        <w:tab/>
      </w:r>
      <w:r w:rsidR="00D36591" w:rsidRPr="00420107">
        <w:rPr>
          <w:color w:val="000000" w:themeColor="text1"/>
          <w:sz w:val="20"/>
        </w:rPr>
        <w:tab/>
      </w:r>
      <w:r w:rsidR="00292868" w:rsidRPr="00420107">
        <w:rPr>
          <w:color w:val="000000" w:themeColor="text1"/>
          <w:sz w:val="20"/>
        </w:rPr>
        <w:t xml:space="preserve">     </w:t>
      </w:r>
    </w:p>
    <w:p w:rsidR="00D36591" w:rsidRPr="00420107" w:rsidRDefault="00D36591" w:rsidP="0002291E">
      <w:pPr>
        <w:spacing w:after="0"/>
        <w:rPr>
          <w:color w:val="000000" w:themeColor="text1"/>
          <w:sz w:val="20"/>
        </w:rPr>
      </w:pPr>
      <w:proofErr w:type="spellStart"/>
      <w:proofErr w:type="gramStart"/>
      <w:r w:rsidRPr="00420107">
        <w:rPr>
          <w:color w:val="000000" w:themeColor="text1"/>
          <w:sz w:val="20"/>
        </w:rPr>
        <w:t>Dimana</w:t>
      </w:r>
      <w:proofErr w:type="spellEnd"/>
      <w:r w:rsidRPr="00420107">
        <w:rPr>
          <w:color w:val="000000" w:themeColor="text1"/>
          <w:sz w:val="20"/>
        </w:rPr>
        <w:t xml:space="preserve"> :</w:t>
      </w:r>
      <w:proofErr w:type="gramEnd"/>
    </w:p>
    <w:p w:rsidR="00D36591" w:rsidRPr="00420107" w:rsidRDefault="00D36591" w:rsidP="0002291E">
      <w:pPr>
        <w:spacing w:after="0"/>
        <w:rPr>
          <w:color w:val="000000" w:themeColor="text1"/>
          <w:sz w:val="20"/>
        </w:rPr>
      </w:pPr>
      <w:r w:rsidRPr="00420107">
        <w:rPr>
          <w:i/>
          <w:color w:val="000000" w:themeColor="text1"/>
          <w:sz w:val="20"/>
        </w:rPr>
        <w:t>Q</w:t>
      </w:r>
      <w:r w:rsidRPr="00420107">
        <w:rPr>
          <w:color w:val="000000" w:themeColor="text1"/>
          <w:sz w:val="20"/>
        </w:rPr>
        <w:tab/>
      </w:r>
      <w:r w:rsidR="0072457F" w:rsidRPr="00420107">
        <w:rPr>
          <w:color w:val="000000" w:themeColor="text1"/>
          <w:sz w:val="20"/>
        </w:rPr>
        <w:tab/>
      </w:r>
      <w:r w:rsidRPr="00420107">
        <w:rPr>
          <w:color w:val="000000" w:themeColor="text1"/>
          <w:sz w:val="20"/>
        </w:rPr>
        <w:t xml:space="preserve">: </w:t>
      </w:r>
      <w:proofErr w:type="spellStart"/>
      <w:r w:rsidRPr="00420107">
        <w:rPr>
          <w:color w:val="000000" w:themeColor="text1"/>
          <w:sz w:val="20"/>
        </w:rPr>
        <w:t>Laju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aliran</w:t>
      </w:r>
      <w:proofErr w:type="spellEnd"/>
      <w:r w:rsidRPr="00420107">
        <w:rPr>
          <w:color w:val="000000" w:themeColor="text1"/>
          <w:sz w:val="20"/>
        </w:rPr>
        <w:t xml:space="preserve"> (m</w:t>
      </w:r>
      <w:r w:rsidRPr="00420107">
        <w:rPr>
          <w:color w:val="000000" w:themeColor="text1"/>
          <w:sz w:val="20"/>
          <w:vertAlign w:val="superscript"/>
        </w:rPr>
        <w:t>3</w:t>
      </w:r>
      <w:r w:rsidRPr="00420107">
        <w:rPr>
          <w:color w:val="000000" w:themeColor="text1"/>
          <w:sz w:val="20"/>
        </w:rPr>
        <w:t>/s)</w:t>
      </w:r>
    </w:p>
    <w:p w:rsidR="00D36591" w:rsidRPr="00420107" w:rsidRDefault="0072457F" w:rsidP="0002291E">
      <w:pPr>
        <w:spacing w:after="0"/>
        <w:rPr>
          <w:color w:val="000000" w:themeColor="text1"/>
          <w:sz w:val="20"/>
        </w:rPr>
      </w:pPr>
      <w:proofErr w:type="spellStart"/>
      <w:r w:rsidRPr="00420107">
        <w:rPr>
          <w:i/>
          <w:color w:val="000000" w:themeColor="text1"/>
          <w:sz w:val="20"/>
        </w:rPr>
        <w:t>Q</w:t>
      </w:r>
      <w:r w:rsidRPr="00420107">
        <w:rPr>
          <w:i/>
          <w:color w:val="000000" w:themeColor="text1"/>
          <w:sz w:val="20"/>
          <w:vertAlign w:val="subscript"/>
        </w:rPr>
        <w:t>bep</w:t>
      </w:r>
      <w:proofErr w:type="spellEnd"/>
      <w:r w:rsidRPr="00420107">
        <w:rPr>
          <w:i/>
          <w:color w:val="000000" w:themeColor="text1"/>
          <w:sz w:val="20"/>
          <w:vertAlign w:val="subscript"/>
        </w:rPr>
        <w:t xml:space="preserve"> </w:t>
      </w:r>
      <w:proofErr w:type="spellStart"/>
      <w:r w:rsidRPr="00420107">
        <w:rPr>
          <w:i/>
          <w:color w:val="000000" w:themeColor="text1"/>
          <w:sz w:val="20"/>
        </w:rPr>
        <w:t>dan</w:t>
      </w:r>
      <w:proofErr w:type="spellEnd"/>
      <w:r w:rsidRPr="00420107">
        <w:rPr>
          <w:i/>
          <w:color w:val="000000" w:themeColor="text1"/>
          <w:sz w:val="20"/>
        </w:rPr>
        <w:t xml:space="preserve"> </w:t>
      </w:r>
      <w:proofErr w:type="spellStart"/>
      <w:r w:rsidRPr="00420107">
        <w:rPr>
          <w:i/>
          <w:color w:val="000000" w:themeColor="text1"/>
          <w:sz w:val="20"/>
        </w:rPr>
        <w:t>H</w:t>
      </w:r>
      <w:r w:rsidRPr="00420107">
        <w:rPr>
          <w:i/>
          <w:color w:val="000000" w:themeColor="text1"/>
          <w:sz w:val="20"/>
          <w:vertAlign w:val="subscript"/>
        </w:rPr>
        <w:t>bep</w:t>
      </w:r>
      <w:proofErr w:type="spellEnd"/>
      <w:r w:rsidRPr="00420107">
        <w:rPr>
          <w:color w:val="000000" w:themeColor="text1"/>
          <w:sz w:val="20"/>
        </w:rPr>
        <w:tab/>
        <w:t xml:space="preserve">: Best </w:t>
      </w:r>
      <w:proofErr w:type="spellStart"/>
      <w:r w:rsidRPr="00420107">
        <w:rPr>
          <w:color w:val="000000" w:themeColor="text1"/>
          <w:sz w:val="20"/>
        </w:rPr>
        <w:t>Efisiency</w:t>
      </w:r>
      <w:proofErr w:type="spellEnd"/>
      <w:r w:rsidRPr="00420107">
        <w:rPr>
          <w:color w:val="000000" w:themeColor="text1"/>
          <w:sz w:val="20"/>
        </w:rPr>
        <w:t xml:space="preserve"> Point (BEP) </w:t>
      </w:r>
      <w:proofErr w:type="spellStart"/>
      <w:r w:rsidRPr="00420107">
        <w:rPr>
          <w:color w:val="000000" w:themeColor="text1"/>
          <w:sz w:val="20"/>
        </w:rPr>
        <w:t>dari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pompa</w:t>
      </w:r>
      <w:proofErr w:type="spellEnd"/>
      <w:r w:rsidRPr="00420107">
        <w:rPr>
          <w:color w:val="000000" w:themeColor="text1"/>
          <w:sz w:val="20"/>
        </w:rPr>
        <w:t xml:space="preserve"> </w:t>
      </w:r>
      <w:r w:rsidR="00164FCD" w:rsidRPr="00420107">
        <w:rPr>
          <w:color w:val="000000" w:themeColor="text1"/>
          <w:sz w:val="20"/>
        </w:rPr>
        <w:tab/>
      </w:r>
      <w:r w:rsidR="00164FCD" w:rsidRPr="00420107">
        <w:rPr>
          <w:color w:val="000000" w:themeColor="text1"/>
          <w:sz w:val="20"/>
        </w:rPr>
        <w:tab/>
        <w:t xml:space="preserve">  </w:t>
      </w:r>
      <w:r w:rsidRPr="00420107">
        <w:rPr>
          <w:color w:val="000000" w:themeColor="text1"/>
          <w:sz w:val="20"/>
        </w:rPr>
        <w:t>(m)</w:t>
      </w:r>
    </w:p>
    <w:p w:rsidR="0072457F" w:rsidRPr="00420107" w:rsidRDefault="0072457F" w:rsidP="0002291E">
      <w:pPr>
        <w:spacing w:after="0"/>
        <w:rPr>
          <w:color w:val="000000" w:themeColor="text1"/>
          <w:sz w:val="20"/>
        </w:rPr>
      </w:pPr>
      <w:proofErr w:type="spellStart"/>
      <w:proofErr w:type="gramStart"/>
      <w:r w:rsidRPr="00420107">
        <w:rPr>
          <w:rFonts w:cs="Times New Roman"/>
          <w:i/>
          <w:color w:val="000000" w:themeColor="text1"/>
        </w:rPr>
        <w:t>η</w:t>
      </w:r>
      <w:r w:rsidRPr="00420107">
        <w:rPr>
          <w:i/>
          <w:color w:val="000000" w:themeColor="text1"/>
          <w:sz w:val="18"/>
        </w:rPr>
        <w:t>max</w:t>
      </w:r>
      <w:proofErr w:type="spellEnd"/>
      <w:proofErr w:type="gramEnd"/>
      <w:r w:rsidRPr="00420107">
        <w:rPr>
          <w:color w:val="000000" w:themeColor="text1"/>
          <w:sz w:val="18"/>
        </w:rPr>
        <w:tab/>
      </w:r>
      <w:r w:rsidRPr="00420107">
        <w:rPr>
          <w:color w:val="000000" w:themeColor="text1"/>
          <w:sz w:val="18"/>
        </w:rPr>
        <w:tab/>
        <w:t xml:space="preserve">: </w:t>
      </w:r>
      <w:r w:rsidRPr="00420107">
        <w:rPr>
          <w:color w:val="000000" w:themeColor="text1"/>
          <w:sz w:val="20"/>
        </w:rPr>
        <w:t xml:space="preserve">max. </w:t>
      </w:r>
      <w:proofErr w:type="spellStart"/>
      <w:proofErr w:type="gramStart"/>
      <w:r w:rsidRPr="00420107">
        <w:rPr>
          <w:color w:val="000000" w:themeColor="text1"/>
          <w:sz w:val="20"/>
        </w:rPr>
        <w:t>efisiensi</w:t>
      </w:r>
      <w:proofErr w:type="spellEnd"/>
      <w:proofErr w:type="gram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pompa</w:t>
      </w:r>
      <w:proofErr w:type="spellEnd"/>
    </w:p>
    <w:p w:rsidR="0072457F" w:rsidRPr="00420107" w:rsidRDefault="0072457F" w:rsidP="0002291E">
      <w:pPr>
        <w:spacing w:after="0"/>
        <w:rPr>
          <w:color w:val="000000" w:themeColor="text1"/>
          <w:sz w:val="20"/>
        </w:rPr>
      </w:pPr>
      <w:proofErr w:type="gramStart"/>
      <w:r w:rsidRPr="00420107">
        <w:rPr>
          <w:i/>
          <w:color w:val="000000" w:themeColor="text1"/>
        </w:rPr>
        <w:t>n</w:t>
      </w:r>
      <w:proofErr w:type="gramEnd"/>
      <w:r w:rsidRPr="00420107">
        <w:rPr>
          <w:i/>
          <w:color w:val="000000" w:themeColor="text1"/>
        </w:rPr>
        <w:tab/>
      </w:r>
      <w:r w:rsidRPr="00420107">
        <w:rPr>
          <w:color w:val="000000" w:themeColor="text1"/>
          <w:sz w:val="20"/>
        </w:rPr>
        <w:tab/>
        <w:t xml:space="preserve">: </w:t>
      </w:r>
      <w:proofErr w:type="spellStart"/>
      <w:r w:rsidRPr="00420107">
        <w:rPr>
          <w:color w:val="000000" w:themeColor="text1"/>
          <w:sz w:val="20"/>
        </w:rPr>
        <w:t>Kecepatan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rotasi</w:t>
      </w:r>
      <w:proofErr w:type="spellEnd"/>
      <w:r w:rsidRPr="00420107">
        <w:rPr>
          <w:color w:val="000000" w:themeColor="text1"/>
          <w:sz w:val="20"/>
        </w:rPr>
        <w:t xml:space="preserve"> (rpm)</w:t>
      </w:r>
    </w:p>
    <w:p w:rsidR="0072457F" w:rsidRPr="00420107" w:rsidRDefault="0072457F" w:rsidP="0002291E">
      <w:pPr>
        <w:spacing w:after="0"/>
        <w:rPr>
          <w:color w:val="000000" w:themeColor="text1"/>
          <w:sz w:val="20"/>
        </w:rPr>
      </w:pPr>
    </w:p>
    <w:p w:rsidR="0072457F" w:rsidRPr="00420107" w:rsidRDefault="0072457F" w:rsidP="0002291E">
      <w:pPr>
        <w:spacing w:after="0"/>
        <w:rPr>
          <w:color w:val="000000" w:themeColor="text1"/>
          <w:sz w:val="20"/>
        </w:rPr>
      </w:pPr>
      <w:proofErr w:type="spellStart"/>
      <w:proofErr w:type="gramStart"/>
      <w:r w:rsidRPr="00420107">
        <w:rPr>
          <w:color w:val="000000" w:themeColor="text1"/>
          <w:sz w:val="20"/>
        </w:rPr>
        <w:t>Sedangkan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untuk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perhitungan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ddari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efisiensi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dari</w:t>
      </w:r>
      <w:proofErr w:type="spellEnd"/>
      <w:r w:rsidRPr="00420107">
        <w:rPr>
          <w:color w:val="000000" w:themeColor="text1"/>
          <w:sz w:val="20"/>
        </w:rPr>
        <w:t xml:space="preserve"> PAT (Pump as Turbine) </w:t>
      </w:r>
      <w:proofErr w:type="spellStart"/>
      <w:r w:rsidRPr="00420107">
        <w:rPr>
          <w:color w:val="000000" w:themeColor="text1"/>
          <w:sz w:val="20"/>
        </w:rPr>
        <w:t>menggunakan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persamaan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berikut</w:t>
      </w:r>
      <w:proofErr w:type="spellEnd"/>
      <w:r w:rsidRPr="00420107">
        <w:rPr>
          <w:color w:val="000000" w:themeColor="text1"/>
          <w:sz w:val="20"/>
        </w:rPr>
        <w:t xml:space="preserve">  </w:t>
      </w:r>
      <w:r w:rsidR="00FB5D48" w:rsidRPr="00420107">
        <w:rPr>
          <w:color w:val="000000" w:themeColor="text1"/>
          <w:sz w:val="20"/>
        </w:rPr>
        <w:t xml:space="preserve">     </w:t>
      </w:r>
      <w:r w:rsidR="00FD679E" w:rsidRPr="00420107">
        <w:rPr>
          <w:color w:val="000000" w:themeColor="text1"/>
          <w:sz w:val="20"/>
        </w:rPr>
        <w:t>[17].</w:t>
      </w:r>
      <w:proofErr w:type="gramEnd"/>
    </w:p>
    <w:p w:rsidR="00164FCD" w:rsidRPr="00420107" w:rsidRDefault="00164FCD" w:rsidP="0002291E">
      <w:pPr>
        <w:spacing w:after="0"/>
        <w:rPr>
          <w:color w:val="000000" w:themeColor="text1"/>
          <w:sz w:val="20"/>
        </w:rPr>
      </w:pPr>
    </w:p>
    <w:p w:rsidR="0072457F" w:rsidRPr="00420107" w:rsidRDefault="00164FCD" w:rsidP="0002291E">
      <w:pPr>
        <w:spacing w:after="0"/>
        <w:rPr>
          <w:color w:val="000000" w:themeColor="text1"/>
          <w:sz w:val="20"/>
        </w:rPr>
      </w:pPr>
      <m:oMath>
        <m:r>
          <w:rPr>
            <w:rFonts w:ascii="Cambria Math" w:hAnsi="Cambria Math" w:cs="Times New Roman"/>
            <w:color w:val="000000" w:themeColor="text1"/>
          </w:rPr>
          <m:t>η=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</w:rPr>
                  <m:t>shaft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</w:rPr>
              <m:t>ρgQH</m:t>
            </m:r>
          </m:den>
        </m:f>
        <m:r>
          <w:rPr>
            <w:rFonts w:ascii="Cambria Math" w:hAnsi="Cambria Math" w:cs="Times New Roman"/>
            <w:color w:val="000000" w:themeColor="text1"/>
          </w:rPr>
          <m:t xml:space="preserve"> x 100%</m:t>
        </m:r>
      </m:oMath>
      <w:r w:rsidR="0072457F" w:rsidRPr="00420107">
        <w:rPr>
          <w:color w:val="000000" w:themeColor="text1"/>
          <w:sz w:val="20"/>
        </w:rPr>
        <w:tab/>
      </w:r>
      <w:r w:rsidR="00FB5D48" w:rsidRPr="00420107">
        <w:rPr>
          <w:color w:val="000000" w:themeColor="text1"/>
          <w:sz w:val="20"/>
        </w:rPr>
        <w:t>………</w:t>
      </w:r>
      <w:proofErr w:type="gramStart"/>
      <w:r w:rsidR="00FB5D48" w:rsidRPr="00420107">
        <w:rPr>
          <w:color w:val="000000" w:themeColor="text1"/>
          <w:sz w:val="20"/>
        </w:rPr>
        <w:t>…</w:t>
      </w:r>
      <w:r w:rsidRPr="00420107">
        <w:rPr>
          <w:color w:val="000000" w:themeColor="text1"/>
          <w:sz w:val="20"/>
        </w:rPr>
        <w:t>(</w:t>
      </w:r>
      <w:proofErr w:type="gramEnd"/>
      <w:r w:rsidRPr="00420107">
        <w:rPr>
          <w:color w:val="000000" w:themeColor="text1"/>
          <w:sz w:val="20"/>
        </w:rPr>
        <w:t>3)</w:t>
      </w:r>
      <w:r w:rsidR="0072457F" w:rsidRPr="00420107">
        <w:rPr>
          <w:color w:val="000000" w:themeColor="text1"/>
          <w:sz w:val="20"/>
        </w:rPr>
        <w:tab/>
      </w:r>
      <w:r w:rsidR="0072457F" w:rsidRPr="00420107">
        <w:rPr>
          <w:color w:val="000000" w:themeColor="text1"/>
          <w:sz w:val="20"/>
        </w:rPr>
        <w:tab/>
      </w:r>
      <w:r w:rsidR="0072457F" w:rsidRPr="00420107">
        <w:rPr>
          <w:color w:val="000000" w:themeColor="text1"/>
          <w:sz w:val="20"/>
        </w:rPr>
        <w:tab/>
      </w:r>
      <w:r w:rsidR="007027FC" w:rsidRPr="00420107">
        <w:rPr>
          <w:color w:val="000000" w:themeColor="text1"/>
          <w:sz w:val="20"/>
        </w:rPr>
        <w:t xml:space="preserve"> </w:t>
      </w:r>
      <w:r w:rsidR="007027FC" w:rsidRPr="00420107">
        <w:rPr>
          <w:color w:val="000000" w:themeColor="text1"/>
          <w:sz w:val="20"/>
        </w:rPr>
        <w:tab/>
      </w:r>
    </w:p>
    <w:p w:rsidR="007027FC" w:rsidRPr="00420107" w:rsidRDefault="0072457F" w:rsidP="0002291E">
      <w:pPr>
        <w:spacing w:after="0"/>
        <w:rPr>
          <w:color w:val="000000" w:themeColor="text1"/>
          <w:sz w:val="20"/>
          <w:szCs w:val="20"/>
        </w:rPr>
      </w:pPr>
      <w:proofErr w:type="spellStart"/>
      <w:proofErr w:type="gramStart"/>
      <w:r w:rsidRPr="00420107">
        <w:rPr>
          <w:color w:val="000000" w:themeColor="text1"/>
          <w:sz w:val="20"/>
          <w:szCs w:val="20"/>
        </w:rPr>
        <w:t>Dimana</w:t>
      </w:r>
      <w:proofErr w:type="spellEnd"/>
      <w:r w:rsidRPr="00420107">
        <w:rPr>
          <w:color w:val="000000" w:themeColor="text1"/>
          <w:sz w:val="20"/>
          <w:szCs w:val="20"/>
        </w:rPr>
        <w:t xml:space="preserve"> :</w:t>
      </w:r>
      <w:proofErr w:type="gramEnd"/>
      <w:r w:rsidRPr="00420107">
        <w:rPr>
          <w:color w:val="000000" w:themeColor="text1"/>
          <w:sz w:val="20"/>
          <w:szCs w:val="20"/>
        </w:rPr>
        <w:t xml:space="preserve"> </w:t>
      </w:r>
    </w:p>
    <w:p w:rsidR="007027FC" w:rsidRPr="00420107" w:rsidRDefault="007027FC" w:rsidP="0002291E">
      <w:pPr>
        <w:spacing w:after="0"/>
        <w:rPr>
          <w:noProof/>
          <w:color w:val="000000" w:themeColor="text1"/>
          <w:sz w:val="20"/>
          <w:szCs w:val="20"/>
        </w:rPr>
      </w:pPr>
      <w:r w:rsidRPr="00420107">
        <w:rPr>
          <w:color w:val="000000" w:themeColor="text1"/>
          <w:sz w:val="20"/>
          <w:szCs w:val="20"/>
        </w:rPr>
        <w:tab/>
      </w:r>
      <w:r w:rsidRPr="00420107">
        <w:rPr>
          <w:noProof/>
          <w:color w:val="000000" w:themeColor="text1"/>
          <w:sz w:val="20"/>
          <w:szCs w:val="20"/>
        </w:rPr>
        <w:t>P</w:t>
      </w:r>
      <w:r w:rsidRPr="00420107">
        <w:rPr>
          <w:i/>
          <w:noProof/>
          <w:color w:val="000000" w:themeColor="text1"/>
          <w:sz w:val="20"/>
          <w:szCs w:val="20"/>
          <w:vertAlign w:val="subscript"/>
        </w:rPr>
        <w:t>shaft</w:t>
      </w:r>
      <w:r w:rsidRPr="00420107">
        <w:rPr>
          <w:i/>
          <w:noProof/>
          <w:color w:val="000000" w:themeColor="text1"/>
          <w:sz w:val="20"/>
          <w:szCs w:val="20"/>
          <w:vertAlign w:val="subscript"/>
        </w:rPr>
        <w:tab/>
      </w:r>
      <w:r w:rsidRPr="00420107">
        <w:rPr>
          <w:noProof/>
          <w:color w:val="000000" w:themeColor="text1"/>
          <w:sz w:val="20"/>
          <w:szCs w:val="20"/>
        </w:rPr>
        <w:t>= Daya Poros (W)</w:t>
      </w:r>
    </w:p>
    <w:p w:rsidR="007027FC" w:rsidRPr="00420107" w:rsidRDefault="007027FC" w:rsidP="0002291E">
      <w:pPr>
        <w:spacing w:after="0"/>
        <w:rPr>
          <w:noProof/>
          <w:color w:val="000000" w:themeColor="text1"/>
          <w:sz w:val="20"/>
          <w:szCs w:val="20"/>
        </w:rPr>
      </w:pPr>
      <w:r w:rsidRPr="00420107">
        <w:rPr>
          <w:noProof/>
          <w:color w:val="000000" w:themeColor="text1"/>
          <w:sz w:val="20"/>
          <w:szCs w:val="20"/>
        </w:rPr>
        <w:tab/>
      </w:r>
      <w:r w:rsidR="0072457F" w:rsidRPr="00420107">
        <w:rPr>
          <w:noProof/>
          <w:color w:val="000000" w:themeColor="text1"/>
          <w:sz w:val="20"/>
          <w:szCs w:val="20"/>
        </w:rPr>
        <w:t xml:space="preserve">ρ   </w:t>
      </w:r>
      <w:r w:rsidRPr="00420107">
        <w:rPr>
          <w:noProof/>
          <w:color w:val="000000" w:themeColor="text1"/>
          <w:sz w:val="20"/>
          <w:szCs w:val="20"/>
        </w:rPr>
        <w:tab/>
      </w:r>
      <w:r w:rsidR="0072457F" w:rsidRPr="00420107">
        <w:rPr>
          <w:noProof/>
          <w:color w:val="000000" w:themeColor="text1"/>
          <w:sz w:val="20"/>
          <w:szCs w:val="20"/>
        </w:rPr>
        <w:t>= Massa Jenis air (kg/m</w:t>
      </w:r>
      <w:r w:rsidR="0072457F" w:rsidRPr="00420107">
        <w:rPr>
          <w:noProof/>
          <w:color w:val="000000" w:themeColor="text1"/>
          <w:sz w:val="20"/>
          <w:szCs w:val="20"/>
          <w:vertAlign w:val="superscript"/>
        </w:rPr>
        <w:t>3</w:t>
      </w:r>
      <w:r w:rsidRPr="00420107">
        <w:rPr>
          <w:noProof/>
          <w:color w:val="000000" w:themeColor="text1"/>
          <w:sz w:val="20"/>
          <w:szCs w:val="20"/>
        </w:rPr>
        <w:t>)</w:t>
      </w:r>
    </w:p>
    <w:p w:rsidR="007027FC" w:rsidRPr="00420107" w:rsidRDefault="007027FC" w:rsidP="0002291E">
      <w:pPr>
        <w:spacing w:after="0"/>
        <w:rPr>
          <w:noProof/>
          <w:color w:val="000000" w:themeColor="text1"/>
          <w:sz w:val="20"/>
          <w:szCs w:val="20"/>
        </w:rPr>
      </w:pPr>
      <w:r w:rsidRPr="00420107">
        <w:rPr>
          <w:noProof/>
          <w:color w:val="000000" w:themeColor="text1"/>
          <w:sz w:val="20"/>
          <w:szCs w:val="20"/>
        </w:rPr>
        <w:tab/>
      </w:r>
      <w:r w:rsidR="0072457F" w:rsidRPr="00420107">
        <w:rPr>
          <w:noProof/>
          <w:color w:val="000000" w:themeColor="text1"/>
          <w:sz w:val="20"/>
          <w:szCs w:val="20"/>
        </w:rPr>
        <w:t xml:space="preserve">Q  </w:t>
      </w:r>
      <w:r w:rsidRPr="00420107">
        <w:rPr>
          <w:noProof/>
          <w:color w:val="000000" w:themeColor="text1"/>
          <w:sz w:val="20"/>
          <w:szCs w:val="20"/>
        </w:rPr>
        <w:tab/>
      </w:r>
      <w:r w:rsidR="0072457F" w:rsidRPr="00420107">
        <w:rPr>
          <w:noProof/>
          <w:color w:val="000000" w:themeColor="text1"/>
          <w:sz w:val="20"/>
          <w:szCs w:val="20"/>
        </w:rPr>
        <w:t>= Debit air (m</w:t>
      </w:r>
      <w:r w:rsidR="0072457F" w:rsidRPr="00420107">
        <w:rPr>
          <w:noProof/>
          <w:color w:val="000000" w:themeColor="text1"/>
          <w:sz w:val="20"/>
          <w:szCs w:val="20"/>
          <w:vertAlign w:val="superscript"/>
        </w:rPr>
        <w:t>3</w:t>
      </w:r>
      <w:r w:rsidR="0072457F" w:rsidRPr="00420107">
        <w:rPr>
          <w:noProof/>
          <w:color w:val="000000" w:themeColor="text1"/>
          <w:sz w:val="20"/>
          <w:szCs w:val="20"/>
        </w:rPr>
        <w:t>)</w:t>
      </w:r>
    </w:p>
    <w:p w:rsidR="007027FC" w:rsidRPr="00420107" w:rsidRDefault="007027FC" w:rsidP="0002291E">
      <w:pPr>
        <w:spacing w:after="0"/>
        <w:rPr>
          <w:noProof/>
          <w:color w:val="000000" w:themeColor="text1"/>
          <w:sz w:val="20"/>
          <w:szCs w:val="20"/>
        </w:rPr>
      </w:pPr>
      <w:r w:rsidRPr="00420107">
        <w:rPr>
          <w:noProof/>
          <w:color w:val="000000" w:themeColor="text1"/>
          <w:sz w:val="20"/>
          <w:szCs w:val="20"/>
        </w:rPr>
        <w:tab/>
      </w:r>
      <w:r w:rsidR="0072457F" w:rsidRPr="00420107">
        <w:rPr>
          <w:noProof/>
          <w:color w:val="000000" w:themeColor="text1"/>
          <w:sz w:val="20"/>
          <w:szCs w:val="20"/>
        </w:rPr>
        <w:t xml:space="preserve">g   </w:t>
      </w:r>
      <w:r w:rsidRPr="00420107">
        <w:rPr>
          <w:noProof/>
          <w:color w:val="000000" w:themeColor="text1"/>
          <w:sz w:val="20"/>
          <w:szCs w:val="20"/>
        </w:rPr>
        <w:tab/>
      </w:r>
      <w:r w:rsidR="0072457F" w:rsidRPr="00420107">
        <w:rPr>
          <w:noProof/>
          <w:color w:val="000000" w:themeColor="text1"/>
          <w:sz w:val="20"/>
          <w:szCs w:val="20"/>
        </w:rPr>
        <w:t>= Grafitasi Bumi (m/s</w:t>
      </w:r>
      <w:r w:rsidR="0072457F" w:rsidRPr="00420107">
        <w:rPr>
          <w:noProof/>
          <w:color w:val="000000" w:themeColor="text1"/>
          <w:sz w:val="20"/>
          <w:szCs w:val="20"/>
          <w:vertAlign w:val="superscript"/>
        </w:rPr>
        <w:t>2</w:t>
      </w:r>
      <w:r w:rsidR="0072457F" w:rsidRPr="00420107">
        <w:rPr>
          <w:noProof/>
          <w:color w:val="000000" w:themeColor="text1"/>
          <w:sz w:val="20"/>
          <w:szCs w:val="20"/>
        </w:rPr>
        <w:t>)</w:t>
      </w:r>
    </w:p>
    <w:p w:rsidR="0072457F" w:rsidRPr="00420107" w:rsidRDefault="007027FC" w:rsidP="0002291E">
      <w:pPr>
        <w:spacing w:after="0"/>
        <w:rPr>
          <w:noProof/>
          <w:color w:val="000000" w:themeColor="text1"/>
          <w:sz w:val="20"/>
          <w:szCs w:val="20"/>
        </w:rPr>
      </w:pPr>
      <w:r w:rsidRPr="00420107">
        <w:rPr>
          <w:noProof/>
          <w:color w:val="000000" w:themeColor="text1"/>
          <w:sz w:val="20"/>
          <w:szCs w:val="20"/>
        </w:rPr>
        <w:tab/>
      </w:r>
      <w:r w:rsidR="0072457F" w:rsidRPr="00420107">
        <w:rPr>
          <w:noProof/>
          <w:color w:val="000000" w:themeColor="text1"/>
          <w:sz w:val="20"/>
          <w:szCs w:val="20"/>
        </w:rPr>
        <w:t xml:space="preserve">H  </w:t>
      </w:r>
      <w:r w:rsidRPr="00420107">
        <w:rPr>
          <w:noProof/>
          <w:color w:val="000000" w:themeColor="text1"/>
          <w:sz w:val="20"/>
          <w:szCs w:val="20"/>
        </w:rPr>
        <w:tab/>
      </w:r>
      <w:r w:rsidR="0072457F" w:rsidRPr="00420107">
        <w:rPr>
          <w:noProof/>
          <w:color w:val="000000" w:themeColor="text1"/>
          <w:sz w:val="20"/>
          <w:szCs w:val="20"/>
        </w:rPr>
        <w:t>= Tinggi head (m)</w:t>
      </w:r>
    </w:p>
    <w:p w:rsidR="00D36591" w:rsidRPr="00420107" w:rsidRDefault="00D36591" w:rsidP="0002291E">
      <w:pPr>
        <w:spacing w:after="0"/>
        <w:ind w:firstLine="709"/>
        <w:rPr>
          <w:color w:val="000000" w:themeColor="text1"/>
          <w:sz w:val="20"/>
        </w:rPr>
      </w:pPr>
    </w:p>
    <w:p w:rsidR="00FD679E" w:rsidRPr="00420107" w:rsidRDefault="00FD679E" w:rsidP="0002291E">
      <w:pPr>
        <w:spacing w:after="0"/>
        <w:ind w:firstLine="709"/>
        <w:rPr>
          <w:color w:val="000000" w:themeColor="text1"/>
          <w:sz w:val="20"/>
        </w:rPr>
      </w:pPr>
    </w:p>
    <w:p w:rsidR="00C13804" w:rsidRPr="00420107" w:rsidRDefault="005A39DC" w:rsidP="0002291E">
      <w:pPr>
        <w:spacing w:after="0"/>
        <w:ind w:firstLine="709"/>
        <w:rPr>
          <w:color w:val="000000" w:themeColor="text1"/>
          <w:sz w:val="20"/>
        </w:rPr>
      </w:pPr>
      <w:proofErr w:type="spellStart"/>
      <w:proofErr w:type="gramStart"/>
      <w:r w:rsidRPr="00420107">
        <w:rPr>
          <w:color w:val="000000" w:themeColor="text1"/>
          <w:sz w:val="20"/>
        </w:rPr>
        <w:t>Nautiyal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dkk</w:t>
      </w:r>
      <w:proofErr w:type="spellEnd"/>
      <w:r w:rsidRPr="00420107">
        <w:rPr>
          <w:color w:val="000000" w:themeColor="text1"/>
          <w:sz w:val="20"/>
        </w:rPr>
        <w:t>.</w:t>
      </w:r>
      <w:proofErr w:type="gramEnd"/>
      <w:r w:rsidRPr="00420107">
        <w:rPr>
          <w:color w:val="000000" w:themeColor="text1"/>
          <w:sz w:val="20"/>
        </w:rPr>
        <w:t xml:space="preserve">  </w:t>
      </w:r>
      <w:proofErr w:type="spellStart"/>
      <w:proofErr w:type="gramStart"/>
      <w:r w:rsidRPr="00420107">
        <w:rPr>
          <w:color w:val="000000" w:themeColor="text1"/>
          <w:sz w:val="20"/>
        </w:rPr>
        <w:t>menghubungkan</w:t>
      </w:r>
      <w:proofErr w:type="spellEnd"/>
      <w:proofErr w:type="gram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antara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efisiensi</w:t>
      </w:r>
      <w:proofErr w:type="spellEnd"/>
      <w:r w:rsidRPr="00420107">
        <w:rPr>
          <w:color w:val="000000" w:themeColor="text1"/>
          <w:sz w:val="20"/>
        </w:rPr>
        <w:t xml:space="preserve"> (</w:t>
      </w:r>
      <w:r w:rsidRPr="00420107">
        <w:rPr>
          <w:rFonts w:cs="Times New Roman"/>
          <w:i/>
          <w:color w:val="000000" w:themeColor="text1"/>
          <w:sz w:val="22"/>
        </w:rPr>
        <w:t>η</w:t>
      </w:r>
      <w:r w:rsidRPr="00420107">
        <w:rPr>
          <w:i/>
          <w:color w:val="000000" w:themeColor="text1"/>
          <w:sz w:val="18"/>
        </w:rPr>
        <w:t>)</w:t>
      </w:r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dan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kecepatan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spesifik</w:t>
      </w:r>
      <w:proofErr w:type="spellEnd"/>
      <w:r w:rsidRPr="00420107">
        <w:rPr>
          <w:i/>
          <w:color w:val="000000" w:themeColor="text1"/>
          <w:sz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0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0"/>
              </w:rPr>
              <m:t>sp</m:t>
            </m:r>
          </m:sub>
        </m:sSub>
      </m:oMath>
      <w:r w:rsidRPr="00420107">
        <w:rPr>
          <w:color w:val="000000" w:themeColor="text1"/>
          <w:sz w:val="20"/>
        </w:rPr>
        <w:t xml:space="preserve"> dalam operasi langsung, yang dinyatakan sebagai:</w:t>
      </w:r>
    </w:p>
    <w:p w:rsidR="00292868" w:rsidRPr="00420107" w:rsidRDefault="00FE4FDD" w:rsidP="00292868">
      <w:pPr>
        <w:spacing w:after="0"/>
        <w:ind w:firstLine="709"/>
        <w:rPr>
          <w:rFonts w:eastAsiaTheme="minorEastAsia" w:cs="Times New Roman"/>
          <w:color w:val="000000" w:themeColor="text1"/>
          <w:sz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0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0"/>
              </w:rPr>
              <m:t>sp</m:t>
            </m:r>
          </m:sub>
        </m:sSub>
        <m:r>
          <w:rPr>
            <w:rFonts w:ascii="Cambria Math" w:hAnsi="Cambria Math" w:cs="Times New Roman"/>
            <w:color w:val="000000" w:themeColor="text1"/>
            <w:sz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0"/>
              </w:rPr>
              <m:t>n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0"/>
                  </w:rPr>
                  <m:t>Q</m:t>
                </m:r>
              </m:e>
              <m:sup>
                <m:box>
                  <m:box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</w:rPr>
                          <m:t>2</m:t>
                        </m:r>
                      </m:den>
                    </m:f>
                  </m:e>
                </m:box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0"/>
                  </w:rPr>
                  <m:t>H</m:t>
                </m:r>
              </m:e>
              <m:sup>
                <m:box>
                  <m:box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</w:rPr>
                          <m:t>4</m:t>
                        </m:r>
                      </m:den>
                    </m:f>
                  </m:e>
                </m:box>
              </m:sup>
            </m:sSup>
          </m:den>
        </m:f>
      </m:oMath>
      <w:r w:rsidR="00164FCD" w:rsidRPr="00420107">
        <w:rPr>
          <w:rFonts w:eastAsiaTheme="minorEastAsia" w:cs="Times New Roman"/>
          <w:color w:val="000000" w:themeColor="text1"/>
          <w:sz w:val="20"/>
        </w:rPr>
        <w:t>……………… (4)</w:t>
      </w:r>
    </w:p>
    <w:p w:rsidR="003149A3" w:rsidRPr="00420107" w:rsidRDefault="003149A3" w:rsidP="00292868">
      <w:pPr>
        <w:spacing w:after="0"/>
        <w:ind w:firstLine="709"/>
        <w:rPr>
          <w:rFonts w:cs="Times New Roman"/>
          <w:color w:val="000000" w:themeColor="text1"/>
          <w:sz w:val="20"/>
        </w:rPr>
      </w:pPr>
    </w:p>
    <w:p w:rsidR="00292868" w:rsidRPr="00420107" w:rsidRDefault="00292868" w:rsidP="00292868">
      <w:pPr>
        <w:spacing w:after="0"/>
        <w:ind w:firstLine="709"/>
        <w:rPr>
          <w:rFonts w:cs="Times New Roman"/>
          <w:color w:val="000000" w:themeColor="text1"/>
          <w:sz w:val="20"/>
        </w:rPr>
      </w:pPr>
    </w:p>
    <w:p w:rsidR="007027FC" w:rsidRPr="00420107" w:rsidRDefault="007027FC" w:rsidP="00FB5D48">
      <w:pPr>
        <w:pStyle w:val="ListParagraph"/>
        <w:numPr>
          <w:ilvl w:val="0"/>
          <w:numId w:val="2"/>
        </w:numPr>
        <w:spacing w:after="0"/>
        <w:jc w:val="center"/>
        <w:rPr>
          <w:b/>
          <w:color w:val="000000" w:themeColor="text1"/>
        </w:rPr>
      </w:pPr>
      <w:r w:rsidRPr="00420107">
        <w:rPr>
          <w:b/>
          <w:noProof/>
          <w:color w:val="000000" w:themeColor="text1"/>
        </w:rPr>
        <w:lastRenderedPageBreak/>
        <w:t>HASIL DAN PEMBAHASAN</w:t>
      </w:r>
    </w:p>
    <w:p w:rsidR="00292868" w:rsidRPr="00420107" w:rsidRDefault="00292868" w:rsidP="00292868">
      <w:pPr>
        <w:pStyle w:val="Paragraph"/>
        <w:rPr>
          <w:color w:val="000000" w:themeColor="text1"/>
        </w:rPr>
      </w:pPr>
    </w:p>
    <w:p w:rsidR="00C13804" w:rsidRPr="00420107" w:rsidRDefault="00C13804" w:rsidP="0002291E">
      <w:pPr>
        <w:pStyle w:val="Paragraph"/>
        <w:spacing w:line="276" w:lineRule="auto"/>
        <w:rPr>
          <w:color w:val="000000" w:themeColor="text1"/>
        </w:rPr>
      </w:pPr>
    </w:p>
    <w:p w:rsidR="001C71A3" w:rsidRPr="00420107" w:rsidRDefault="001C71A3" w:rsidP="0002291E">
      <w:pPr>
        <w:spacing w:after="0"/>
        <w:jc w:val="center"/>
        <w:rPr>
          <w:b/>
          <w:noProof/>
          <w:color w:val="000000" w:themeColor="text1"/>
        </w:rPr>
      </w:pPr>
      <w:r w:rsidRPr="00420107">
        <w:rPr>
          <w:b/>
          <w:noProof/>
          <w:color w:val="000000" w:themeColor="text1"/>
        </w:rPr>
        <w:drawing>
          <wp:inline distT="0" distB="0" distL="0" distR="0">
            <wp:extent cx="2570946" cy="935666"/>
            <wp:effectExtent l="19050" t="0" r="804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55" cy="94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1A3" w:rsidRPr="00420107" w:rsidRDefault="002D3E72" w:rsidP="0002291E">
      <w:pPr>
        <w:spacing w:after="0"/>
        <w:rPr>
          <w:noProof/>
          <w:color w:val="000000" w:themeColor="text1"/>
          <w:sz w:val="20"/>
        </w:rPr>
      </w:pPr>
      <w:r w:rsidRPr="00420107">
        <w:rPr>
          <w:noProof/>
          <w:color w:val="000000" w:themeColor="text1"/>
          <w:sz w:val="20"/>
        </w:rPr>
        <w:tab/>
        <w:t xml:space="preserve">            </w:t>
      </w:r>
      <w:r w:rsidR="001C71A3" w:rsidRPr="00420107">
        <w:rPr>
          <w:noProof/>
          <w:color w:val="000000" w:themeColor="text1"/>
          <w:sz w:val="20"/>
        </w:rPr>
        <w:t>( a )</w:t>
      </w:r>
      <w:r w:rsidR="001C71A3" w:rsidRPr="00420107">
        <w:rPr>
          <w:noProof/>
          <w:color w:val="000000" w:themeColor="text1"/>
          <w:sz w:val="20"/>
        </w:rPr>
        <w:tab/>
      </w:r>
      <w:r w:rsidR="001C71A3" w:rsidRPr="00420107">
        <w:rPr>
          <w:noProof/>
          <w:color w:val="000000" w:themeColor="text1"/>
          <w:sz w:val="20"/>
        </w:rPr>
        <w:tab/>
        <w:t xml:space="preserve">        </w:t>
      </w:r>
      <w:r w:rsidRPr="00420107">
        <w:rPr>
          <w:noProof/>
          <w:color w:val="000000" w:themeColor="text1"/>
          <w:sz w:val="20"/>
        </w:rPr>
        <w:t xml:space="preserve">      </w:t>
      </w:r>
      <w:r w:rsidR="001C71A3" w:rsidRPr="00420107">
        <w:rPr>
          <w:noProof/>
          <w:color w:val="000000" w:themeColor="text1"/>
          <w:sz w:val="20"/>
        </w:rPr>
        <w:t>( b )</w:t>
      </w:r>
    </w:p>
    <w:p w:rsidR="00C13804" w:rsidRPr="00420107" w:rsidRDefault="00C13804" w:rsidP="0002291E">
      <w:pPr>
        <w:spacing w:after="0"/>
        <w:jc w:val="center"/>
        <w:rPr>
          <w:b/>
          <w:color w:val="000000" w:themeColor="text1"/>
        </w:rPr>
      </w:pPr>
      <w:r w:rsidRPr="00420107">
        <w:rPr>
          <w:b/>
          <w:noProof/>
          <w:color w:val="000000" w:themeColor="text1"/>
        </w:rPr>
        <w:drawing>
          <wp:inline distT="0" distB="0" distL="0" distR="0">
            <wp:extent cx="2890622" cy="2232838"/>
            <wp:effectExtent l="19050" t="0" r="4978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38" cy="224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7FC" w:rsidRPr="00420107">
        <w:rPr>
          <w:b/>
          <w:color w:val="000000" w:themeColor="text1"/>
        </w:rPr>
        <w:t xml:space="preserve">    </w:t>
      </w:r>
    </w:p>
    <w:p w:rsidR="001C71A3" w:rsidRPr="00420107" w:rsidRDefault="001C71A3" w:rsidP="0002291E">
      <w:pPr>
        <w:spacing w:after="0"/>
        <w:jc w:val="center"/>
        <w:rPr>
          <w:color w:val="000000" w:themeColor="text1"/>
          <w:sz w:val="20"/>
        </w:rPr>
      </w:pPr>
      <w:proofErr w:type="gramStart"/>
      <w:r w:rsidRPr="00420107">
        <w:rPr>
          <w:color w:val="000000" w:themeColor="text1"/>
          <w:sz w:val="20"/>
        </w:rPr>
        <w:t>( c</w:t>
      </w:r>
      <w:proofErr w:type="gramEnd"/>
      <w:r w:rsidRPr="00420107">
        <w:rPr>
          <w:color w:val="000000" w:themeColor="text1"/>
          <w:sz w:val="20"/>
        </w:rPr>
        <w:t xml:space="preserve"> )</w:t>
      </w:r>
    </w:p>
    <w:p w:rsidR="001C71A3" w:rsidRPr="00420107" w:rsidRDefault="001C71A3" w:rsidP="0002291E">
      <w:pPr>
        <w:spacing w:after="0"/>
        <w:jc w:val="center"/>
        <w:rPr>
          <w:i/>
          <w:color w:val="000000" w:themeColor="text1"/>
          <w:sz w:val="18"/>
        </w:rPr>
      </w:pPr>
      <w:proofErr w:type="spellStart"/>
      <w:proofErr w:type="gramStart"/>
      <w:r w:rsidRPr="00420107">
        <w:rPr>
          <w:color w:val="000000" w:themeColor="text1"/>
          <w:sz w:val="18"/>
        </w:rPr>
        <w:t>Gambar</w:t>
      </w:r>
      <w:proofErr w:type="spellEnd"/>
      <w:r w:rsidRPr="00420107">
        <w:rPr>
          <w:color w:val="000000" w:themeColor="text1"/>
          <w:sz w:val="18"/>
        </w:rPr>
        <w:t xml:space="preserve"> 1.</w:t>
      </w:r>
      <w:proofErr w:type="gramEnd"/>
      <w:r w:rsidRPr="00420107">
        <w:rPr>
          <w:color w:val="000000" w:themeColor="text1"/>
          <w:sz w:val="18"/>
        </w:rPr>
        <w:t xml:space="preserve"> </w:t>
      </w:r>
      <w:r w:rsidRPr="00420107">
        <w:rPr>
          <w:i/>
          <w:color w:val="000000" w:themeColor="text1"/>
          <w:sz w:val="16"/>
        </w:rPr>
        <w:t>(</w:t>
      </w:r>
      <w:r w:rsidRPr="00420107">
        <w:rPr>
          <w:i/>
          <w:color w:val="000000" w:themeColor="text1"/>
          <w:sz w:val="18"/>
        </w:rPr>
        <w:t xml:space="preserve">a) special impeller, (b) Original impeller, (c) </w:t>
      </w:r>
      <w:proofErr w:type="spellStart"/>
      <w:r w:rsidRPr="00420107">
        <w:rPr>
          <w:i/>
          <w:color w:val="000000" w:themeColor="text1"/>
          <w:sz w:val="18"/>
        </w:rPr>
        <w:t>Laju</w:t>
      </w:r>
      <w:proofErr w:type="spellEnd"/>
      <w:r w:rsidRPr="00420107">
        <w:rPr>
          <w:i/>
          <w:color w:val="000000" w:themeColor="text1"/>
          <w:sz w:val="18"/>
        </w:rPr>
        <w:t xml:space="preserve"> </w:t>
      </w:r>
      <w:proofErr w:type="spellStart"/>
      <w:r w:rsidRPr="00420107">
        <w:rPr>
          <w:i/>
          <w:color w:val="000000" w:themeColor="text1"/>
          <w:sz w:val="18"/>
        </w:rPr>
        <w:t>aliran</w:t>
      </w:r>
      <w:proofErr w:type="spellEnd"/>
      <w:r w:rsidRPr="00420107">
        <w:rPr>
          <w:i/>
          <w:color w:val="000000" w:themeColor="text1"/>
          <w:sz w:val="18"/>
        </w:rPr>
        <w:t xml:space="preserve"> </w:t>
      </w:r>
      <w:proofErr w:type="spellStart"/>
      <w:r w:rsidRPr="00420107">
        <w:rPr>
          <w:i/>
          <w:color w:val="000000" w:themeColor="text1"/>
          <w:sz w:val="18"/>
        </w:rPr>
        <w:t>v.s</w:t>
      </w:r>
      <w:proofErr w:type="spellEnd"/>
      <w:r w:rsidRPr="00420107">
        <w:rPr>
          <w:i/>
          <w:color w:val="000000" w:themeColor="text1"/>
          <w:sz w:val="18"/>
        </w:rPr>
        <w:t xml:space="preserve"> </w:t>
      </w:r>
      <w:proofErr w:type="spellStart"/>
      <w:r w:rsidRPr="00420107">
        <w:rPr>
          <w:i/>
          <w:color w:val="000000" w:themeColor="text1"/>
          <w:sz w:val="18"/>
        </w:rPr>
        <w:t>effisiensi</w:t>
      </w:r>
      <w:proofErr w:type="spellEnd"/>
      <w:r w:rsidRPr="00420107">
        <w:rPr>
          <w:i/>
          <w:color w:val="000000" w:themeColor="text1"/>
          <w:sz w:val="18"/>
        </w:rPr>
        <w:t xml:space="preserve"> PAT</w:t>
      </w:r>
    </w:p>
    <w:p w:rsidR="00292868" w:rsidRPr="00420107" w:rsidRDefault="00292868" w:rsidP="0002291E">
      <w:pPr>
        <w:spacing w:after="0"/>
        <w:jc w:val="center"/>
        <w:rPr>
          <w:color w:val="000000" w:themeColor="text1"/>
          <w:sz w:val="20"/>
        </w:rPr>
      </w:pPr>
    </w:p>
    <w:p w:rsidR="00C13804" w:rsidRPr="00420107" w:rsidRDefault="00C13804" w:rsidP="00292868">
      <w:pPr>
        <w:spacing w:after="0"/>
        <w:jc w:val="both"/>
        <w:rPr>
          <w:color w:val="000000" w:themeColor="text1"/>
          <w:sz w:val="20"/>
        </w:rPr>
      </w:pPr>
      <w:proofErr w:type="spellStart"/>
      <w:r w:rsidRPr="00420107">
        <w:rPr>
          <w:color w:val="000000" w:themeColor="text1"/>
          <w:sz w:val="20"/>
        </w:rPr>
        <w:t>Gambar</w:t>
      </w:r>
      <w:proofErr w:type="spellEnd"/>
      <w:r w:rsidR="007027FC"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diatas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menjelaskan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bahwa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efisiensi</w:t>
      </w:r>
      <w:proofErr w:type="spellEnd"/>
      <w:r w:rsidR="00C158CA" w:rsidRPr="00420107">
        <w:rPr>
          <w:color w:val="000000" w:themeColor="text1"/>
          <w:sz w:val="20"/>
        </w:rPr>
        <w:t xml:space="preserve"> maximum PAT </w:t>
      </w:r>
      <w:proofErr w:type="spellStart"/>
      <w:r w:rsidR="00C158CA" w:rsidRPr="00420107">
        <w:rPr>
          <w:color w:val="000000" w:themeColor="text1"/>
          <w:sz w:val="20"/>
        </w:rPr>
        <w:t>meningkat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sebesar</w:t>
      </w:r>
      <w:proofErr w:type="spellEnd"/>
      <w:r w:rsidR="00C158CA" w:rsidRPr="00420107">
        <w:rPr>
          <w:color w:val="000000" w:themeColor="text1"/>
          <w:sz w:val="20"/>
        </w:rPr>
        <w:t xml:space="preserve"> 7.93%, 8,07% </w:t>
      </w:r>
      <w:proofErr w:type="spellStart"/>
      <w:r w:rsidR="00C158CA" w:rsidRPr="00420107">
        <w:rPr>
          <w:color w:val="000000" w:themeColor="text1"/>
          <w:sz w:val="20"/>
        </w:rPr>
        <w:t>dan</w:t>
      </w:r>
      <w:proofErr w:type="spellEnd"/>
      <w:r w:rsidR="00C158CA" w:rsidRPr="00420107">
        <w:rPr>
          <w:color w:val="000000" w:themeColor="text1"/>
          <w:sz w:val="20"/>
        </w:rPr>
        <w:t xml:space="preserve"> 5.45% </w:t>
      </w:r>
      <w:proofErr w:type="spellStart"/>
      <w:r w:rsidR="00C158CA" w:rsidRPr="00420107">
        <w:rPr>
          <w:color w:val="000000" w:themeColor="text1"/>
          <w:sz w:val="20"/>
        </w:rPr>
        <w:t>ketika</w:t>
      </w:r>
      <w:proofErr w:type="spellEnd"/>
      <w:r w:rsidR="00C158CA" w:rsidRPr="00420107">
        <w:rPr>
          <w:color w:val="000000" w:themeColor="text1"/>
          <w:sz w:val="20"/>
        </w:rPr>
        <w:t xml:space="preserve"> impeller </w:t>
      </w:r>
      <w:proofErr w:type="spellStart"/>
      <w:r w:rsidR="00C158CA" w:rsidRPr="00420107">
        <w:rPr>
          <w:color w:val="000000" w:themeColor="text1"/>
          <w:sz w:val="20"/>
        </w:rPr>
        <w:t>asli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r w:rsidR="001C71A3" w:rsidRPr="00420107">
        <w:rPr>
          <w:color w:val="000000" w:themeColor="text1"/>
          <w:sz w:val="20"/>
        </w:rPr>
        <w:t xml:space="preserve">(b) </w:t>
      </w:r>
      <w:proofErr w:type="spellStart"/>
      <w:r w:rsidR="00C158CA" w:rsidRPr="00420107">
        <w:rPr>
          <w:color w:val="000000" w:themeColor="text1"/>
          <w:sz w:val="20"/>
        </w:rPr>
        <w:t>diganti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dengan</w:t>
      </w:r>
      <w:proofErr w:type="spellEnd"/>
      <w:r w:rsidR="00C158CA" w:rsidRPr="00420107">
        <w:rPr>
          <w:color w:val="000000" w:themeColor="text1"/>
          <w:sz w:val="20"/>
        </w:rPr>
        <w:t xml:space="preserve"> impeller </w:t>
      </w:r>
      <w:proofErr w:type="spellStart"/>
      <w:r w:rsidR="00C158CA" w:rsidRPr="00420107">
        <w:rPr>
          <w:color w:val="000000" w:themeColor="text1"/>
          <w:sz w:val="20"/>
        </w:rPr>
        <w:t>khusus</w:t>
      </w:r>
      <w:proofErr w:type="spellEnd"/>
      <w:r w:rsidR="00C158CA" w:rsidRPr="00420107">
        <w:rPr>
          <w:color w:val="000000" w:themeColor="text1"/>
          <w:sz w:val="20"/>
        </w:rPr>
        <w:t xml:space="preserve">(special) </w:t>
      </w:r>
      <w:r w:rsidR="001C71A3" w:rsidRPr="00420107">
        <w:rPr>
          <w:color w:val="000000" w:themeColor="text1"/>
          <w:sz w:val="20"/>
        </w:rPr>
        <w:t xml:space="preserve">(a) </w:t>
      </w:r>
      <w:proofErr w:type="spellStart"/>
      <w:r w:rsidR="00C158CA" w:rsidRPr="00420107">
        <w:rPr>
          <w:color w:val="000000" w:themeColor="text1"/>
          <w:sz w:val="20"/>
        </w:rPr>
        <w:t>dari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berbagai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macam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variasi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kecepatan</w:t>
      </w:r>
      <w:proofErr w:type="spellEnd"/>
      <w:r w:rsidR="00292868" w:rsidRPr="00420107">
        <w:rPr>
          <w:color w:val="000000" w:themeColor="text1"/>
          <w:sz w:val="20"/>
        </w:rPr>
        <w:t>.</w:t>
      </w:r>
    </w:p>
    <w:p w:rsidR="00292868" w:rsidRPr="00420107" w:rsidRDefault="00292868" w:rsidP="00292868">
      <w:pPr>
        <w:spacing w:after="0"/>
        <w:jc w:val="both"/>
        <w:rPr>
          <w:color w:val="000000" w:themeColor="text1"/>
          <w:sz w:val="20"/>
        </w:rPr>
      </w:pPr>
    </w:p>
    <w:p w:rsidR="00D36591" w:rsidRPr="00420107" w:rsidRDefault="007027FC" w:rsidP="0002291E">
      <w:pPr>
        <w:spacing w:after="0"/>
        <w:jc w:val="center"/>
        <w:rPr>
          <w:b/>
          <w:color w:val="000000" w:themeColor="text1"/>
        </w:rPr>
      </w:pPr>
      <w:r w:rsidRPr="00420107">
        <w:rPr>
          <w:b/>
          <w:noProof/>
          <w:color w:val="000000" w:themeColor="text1"/>
        </w:rPr>
        <w:drawing>
          <wp:inline distT="0" distB="0" distL="0" distR="0">
            <wp:extent cx="2828048" cy="257307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37" cy="257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1A3" w:rsidRPr="00420107" w:rsidRDefault="001C71A3" w:rsidP="0002291E">
      <w:pPr>
        <w:spacing w:after="0"/>
        <w:jc w:val="center"/>
        <w:rPr>
          <w:i/>
          <w:color w:val="000000" w:themeColor="text1"/>
          <w:sz w:val="20"/>
        </w:rPr>
      </w:pPr>
      <w:proofErr w:type="spellStart"/>
      <w:proofErr w:type="gramStart"/>
      <w:r w:rsidRPr="00420107">
        <w:rPr>
          <w:i/>
          <w:color w:val="000000" w:themeColor="text1"/>
          <w:sz w:val="20"/>
        </w:rPr>
        <w:t>Gambar</w:t>
      </w:r>
      <w:proofErr w:type="spellEnd"/>
      <w:r w:rsidRPr="00420107">
        <w:rPr>
          <w:i/>
          <w:color w:val="000000" w:themeColor="text1"/>
          <w:sz w:val="20"/>
        </w:rPr>
        <w:t xml:space="preserve"> 2.</w:t>
      </w:r>
      <w:proofErr w:type="gramEnd"/>
      <w:r w:rsidRPr="00420107">
        <w:rPr>
          <w:i/>
          <w:color w:val="000000" w:themeColor="text1"/>
          <w:sz w:val="20"/>
        </w:rPr>
        <w:t xml:space="preserve"> </w:t>
      </w:r>
      <w:proofErr w:type="spellStart"/>
      <w:r w:rsidRPr="00420107">
        <w:rPr>
          <w:i/>
          <w:color w:val="000000" w:themeColor="text1"/>
          <w:sz w:val="20"/>
        </w:rPr>
        <w:t>Variasi</w:t>
      </w:r>
      <w:proofErr w:type="spellEnd"/>
      <w:r w:rsidRPr="00420107">
        <w:rPr>
          <w:i/>
          <w:color w:val="000000" w:themeColor="text1"/>
          <w:sz w:val="20"/>
        </w:rPr>
        <w:t xml:space="preserve"> </w:t>
      </w:r>
      <w:proofErr w:type="spellStart"/>
      <w:r w:rsidRPr="00420107">
        <w:rPr>
          <w:i/>
          <w:color w:val="000000" w:themeColor="text1"/>
          <w:sz w:val="20"/>
        </w:rPr>
        <w:t>ketebalan</w:t>
      </w:r>
      <w:proofErr w:type="spellEnd"/>
      <w:r w:rsidRPr="00420107">
        <w:rPr>
          <w:i/>
          <w:color w:val="000000" w:themeColor="text1"/>
          <w:sz w:val="20"/>
        </w:rPr>
        <w:t xml:space="preserve"> blade </w:t>
      </w:r>
      <w:proofErr w:type="spellStart"/>
      <w:r w:rsidRPr="00420107">
        <w:rPr>
          <w:i/>
          <w:color w:val="000000" w:themeColor="text1"/>
          <w:sz w:val="20"/>
        </w:rPr>
        <w:t>terhadap</w:t>
      </w:r>
      <w:proofErr w:type="spellEnd"/>
      <w:r w:rsidRPr="00420107">
        <w:rPr>
          <w:i/>
          <w:color w:val="000000" w:themeColor="text1"/>
          <w:sz w:val="20"/>
        </w:rPr>
        <w:t xml:space="preserve"> </w:t>
      </w:r>
      <w:proofErr w:type="spellStart"/>
      <w:r w:rsidRPr="00420107">
        <w:rPr>
          <w:i/>
          <w:color w:val="000000" w:themeColor="text1"/>
          <w:sz w:val="20"/>
        </w:rPr>
        <w:t>efisiensi</w:t>
      </w:r>
      <w:proofErr w:type="spellEnd"/>
      <w:r w:rsidRPr="00420107">
        <w:rPr>
          <w:i/>
          <w:color w:val="000000" w:themeColor="text1"/>
          <w:sz w:val="20"/>
        </w:rPr>
        <w:t xml:space="preserve"> PAT</w:t>
      </w:r>
    </w:p>
    <w:p w:rsidR="00292868" w:rsidRPr="00420107" w:rsidRDefault="00292868" w:rsidP="0002291E">
      <w:pPr>
        <w:spacing w:after="0"/>
        <w:jc w:val="center"/>
        <w:rPr>
          <w:i/>
          <w:color w:val="000000" w:themeColor="text1"/>
          <w:sz w:val="20"/>
        </w:rPr>
      </w:pPr>
    </w:p>
    <w:p w:rsidR="00C158CA" w:rsidRPr="00420107" w:rsidRDefault="00FB5D48" w:rsidP="00292868">
      <w:pPr>
        <w:spacing w:after="0"/>
        <w:jc w:val="both"/>
        <w:rPr>
          <w:color w:val="000000" w:themeColor="text1"/>
          <w:sz w:val="20"/>
        </w:rPr>
      </w:pPr>
      <w:proofErr w:type="spellStart"/>
      <w:r w:rsidRPr="00420107">
        <w:rPr>
          <w:color w:val="000000" w:themeColor="text1"/>
          <w:sz w:val="20"/>
        </w:rPr>
        <w:t>Gambar</w:t>
      </w:r>
      <w:proofErr w:type="spellEnd"/>
      <w:r w:rsidRPr="00420107">
        <w:rPr>
          <w:color w:val="000000" w:themeColor="text1"/>
          <w:sz w:val="20"/>
        </w:rPr>
        <w:t xml:space="preserve"> 2</w:t>
      </w:r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menjelaskan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bahwa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kedua</w:t>
      </w:r>
      <w:proofErr w:type="spellEnd"/>
      <w:r w:rsidR="00C158CA" w:rsidRPr="00420107">
        <w:rPr>
          <w:color w:val="000000" w:themeColor="text1"/>
          <w:sz w:val="20"/>
        </w:rPr>
        <w:t xml:space="preserve"> Head, </w:t>
      </w:r>
      <w:proofErr w:type="spellStart"/>
      <w:r w:rsidR="00C158CA" w:rsidRPr="00420107">
        <w:rPr>
          <w:color w:val="000000" w:themeColor="text1"/>
          <w:sz w:val="20"/>
        </w:rPr>
        <w:t>Tekanan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dan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Daya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poros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meningkat</w:t>
      </w:r>
      <w:proofErr w:type="spellEnd"/>
      <w:r w:rsidR="00C158CA" w:rsidRPr="00420107">
        <w:rPr>
          <w:color w:val="000000" w:themeColor="text1"/>
          <w:sz w:val="20"/>
        </w:rPr>
        <w:t xml:space="preserve">, </w:t>
      </w:r>
      <w:proofErr w:type="spellStart"/>
      <w:r w:rsidR="00C158CA" w:rsidRPr="00420107">
        <w:rPr>
          <w:color w:val="000000" w:themeColor="text1"/>
          <w:sz w:val="20"/>
        </w:rPr>
        <w:t>sedangkan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efisiensi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menurun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seiring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dengan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ketebalan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r w:rsidR="00C158CA" w:rsidRPr="00420107">
        <w:rPr>
          <w:i/>
          <w:color w:val="000000" w:themeColor="text1"/>
          <w:sz w:val="20"/>
        </w:rPr>
        <w:t>blade</w:t>
      </w:r>
      <w:r w:rsidRPr="00420107">
        <w:rPr>
          <w:color w:val="000000" w:themeColor="text1"/>
          <w:sz w:val="20"/>
        </w:rPr>
        <w:t xml:space="preserve">, </w:t>
      </w:r>
      <w:proofErr w:type="spellStart"/>
      <w:r w:rsidR="00C158CA" w:rsidRPr="00420107">
        <w:rPr>
          <w:color w:val="000000" w:themeColor="text1"/>
          <w:sz w:val="20"/>
        </w:rPr>
        <w:t>oleh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karena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itu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diperlukan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ketebalan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r w:rsidR="00C158CA" w:rsidRPr="00420107">
        <w:rPr>
          <w:i/>
          <w:color w:val="000000" w:themeColor="text1"/>
          <w:sz w:val="20"/>
        </w:rPr>
        <w:t>Blade</w:t>
      </w:r>
      <w:r w:rsidR="00C158CA" w:rsidRPr="00420107">
        <w:rPr>
          <w:color w:val="000000" w:themeColor="text1"/>
          <w:sz w:val="20"/>
        </w:rPr>
        <w:t xml:space="preserve"> yang </w:t>
      </w:r>
      <w:proofErr w:type="spellStart"/>
      <w:r w:rsidR="00C158CA" w:rsidRPr="00420107">
        <w:rPr>
          <w:color w:val="000000" w:themeColor="text1"/>
          <w:sz w:val="20"/>
        </w:rPr>
        <w:t>kecil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selama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tidak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mengganggu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kekuatan</w:t>
      </w:r>
      <w:proofErr w:type="spellEnd"/>
      <w:r w:rsidR="00C158CA" w:rsidRPr="00420107">
        <w:rPr>
          <w:color w:val="000000" w:themeColor="text1"/>
          <w:sz w:val="20"/>
        </w:rPr>
        <w:t xml:space="preserve"> </w:t>
      </w:r>
      <w:proofErr w:type="spellStart"/>
      <w:r w:rsidR="00C158CA" w:rsidRPr="00420107">
        <w:rPr>
          <w:color w:val="000000" w:themeColor="text1"/>
          <w:sz w:val="20"/>
        </w:rPr>
        <w:t>dari</w:t>
      </w:r>
      <w:proofErr w:type="spellEnd"/>
      <w:r w:rsidR="00C158CA" w:rsidRPr="00420107">
        <w:rPr>
          <w:color w:val="000000" w:themeColor="text1"/>
          <w:sz w:val="20"/>
        </w:rPr>
        <w:t xml:space="preserve"> blade </w:t>
      </w:r>
      <w:proofErr w:type="spellStart"/>
      <w:r w:rsidR="00C158CA" w:rsidRPr="00420107">
        <w:rPr>
          <w:color w:val="000000" w:themeColor="text1"/>
          <w:sz w:val="20"/>
        </w:rPr>
        <w:t>tersebut</w:t>
      </w:r>
      <w:proofErr w:type="spellEnd"/>
      <w:r w:rsidR="00C158CA" w:rsidRPr="00420107">
        <w:rPr>
          <w:color w:val="000000" w:themeColor="text1"/>
          <w:sz w:val="20"/>
        </w:rPr>
        <w:t>.</w:t>
      </w:r>
    </w:p>
    <w:p w:rsidR="00215283" w:rsidRPr="00420107" w:rsidRDefault="00215283" w:rsidP="0002291E">
      <w:pPr>
        <w:spacing w:after="0"/>
        <w:jc w:val="center"/>
        <w:rPr>
          <w:color w:val="000000" w:themeColor="text1"/>
          <w:sz w:val="20"/>
        </w:rPr>
      </w:pPr>
    </w:p>
    <w:p w:rsidR="00C158CA" w:rsidRPr="00420107" w:rsidRDefault="0085467C" w:rsidP="0002291E">
      <w:pPr>
        <w:spacing w:after="0"/>
        <w:jc w:val="center"/>
        <w:rPr>
          <w:color w:val="000000" w:themeColor="text1"/>
          <w:sz w:val="20"/>
        </w:rPr>
      </w:pPr>
      <w:r w:rsidRPr="00420107">
        <w:rPr>
          <w:noProof/>
          <w:color w:val="000000" w:themeColor="text1"/>
          <w:sz w:val="20"/>
        </w:rPr>
        <w:lastRenderedPageBreak/>
        <w:drawing>
          <wp:inline distT="0" distB="0" distL="0" distR="0">
            <wp:extent cx="2968699" cy="1527302"/>
            <wp:effectExtent l="19050" t="0" r="3101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4" cy="152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FB" w:rsidRPr="00420107" w:rsidRDefault="00640CFB" w:rsidP="0002291E">
      <w:pPr>
        <w:spacing w:after="0"/>
        <w:jc w:val="center"/>
        <w:rPr>
          <w:i/>
          <w:color w:val="000000" w:themeColor="text1"/>
          <w:sz w:val="20"/>
        </w:rPr>
      </w:pPr>
      <w:proofErr w:type="spellStart"/>
      <w:proofErr w:type="gramStart"/>
      <w:r w:rsidRPr="00420107">
        <w:rPr>
          <w:i/>
          <w:color w:val="000000" w:themeColor="text1"/>
          <w:sz w:val="20"/>
        </w:rPr>
        <w:t>Gambar</w:t>
      </w:r>
      <w:proofErr w:type="spellEnd"/>
      <w:r w:rsidRPr="00420107">
        <w:rPr>
          <w:i/>
          <w:color w:val="000000" w:themeColor="text1"/>
          <w:sz w:val="20"/>
        </w:rPr>
        <w:t xml:space="preserve"> 3.</w:t>
      </w:r>
      <w:proofErr w:type="gramEnd"/>
      <w:r w:rsidRPr="00420107">
        <w:rPr>
          <w:i/>
          <w:color w:val="000000" w:themeColor="text1"/>
          <w:sz w:val="20"/>
        </w:rPr>
        <w:t xml:space="preserve"> Tingkat </w:t>
      </w:r>
      <w:proofErr w:type="spellStart"/>
      <w:r w:rsidRPr="00420107">
        <w:rPr>
          <w:i/>
          <w:color w:val="000000" w:themeColor="text1"/>
          <w:sz w:val="20"/>
        </w:rPr>
        <w:t>efisiensi</w:t>
      </w:r>
      <w:proofErr w:type="spellEnd"/>
      <w:r w:rsidRPr="00420107">
        <w:rPr>
          <w:i/>
          <w:color w:val="000000" w:themeColor="text1"/>
          <w:sz w:val="20"/>
        </w:rPr>
        <w:t xml:space="preserve"> </w:t>
      </w:r>
      <w:proofErr w:type="spellStart"/>
      <w:r w:rsidRPr="00420107">
        <w:rPr>
          <w:i/>
          <w:color w:val="000000" w:themeColor="text1"/>
          <w:sz w:val="20"/>
        </w:rPr>
        <w:t>pompa</w:t>
      </w:r>
      <w:proofErr w:type="spellEnd"/>
      <w:r w:rsidRPr="00420107">
        <w:rPr>
          <w:i/>
          <w:color w:val="000000" w:themeColor="text1"/>
          <w:sz w:val="20"/>
        </w:rPr>
        <w:t xml:space="preserve"> </w:t>
      </w:r>
      <w:proofErr w:type="spellStart"/>
      <w:r w:rsidRPr="00420107">
        <w:rPr>
          <w:i/>
          <w:color w:val="000000" w:themeColor="text1"/>
          <w:sz w:val="20"/>
        </w:rPr>
        <w:t>sebagai</w:t>
      </w:r>
      <w:proofErr w:type="spellEnd"/>
      <w:r w:rsidRPr="00420107">
        <w:rPr>
          <w:i/>
          <w:color w:val="000000" w:themeColor="text1"/>
          <w:sz w:val="20"/>
        </w:rPr>
        <w:t xml:space="preserve"> </w:t>
      </w:r>
      <w:proofErr w:type="spellStart"/>
      <w:r w:rsidRPr="00420107">
        <w:rPr>
          <w:i/>
          <w:color w:val="000000" w:themeColor="text1"/>
          <w:sz w:val="20"/>
        </w:rPr>
        <w:t>turbin</w:t>
      </w:r>
      <w:proofErr w:type="spellEnd"/>
      <w:r w:rsidRPr="00420107">
        <w:rPr>
          <w:i/>
          <w:color w:val="000000" w:themeColor="text1"/>
          <w:sz w:val="20"/>
        </w:rPr>
        <w:t xml:space="preserve"> </w:t>
      </w:r>
      <w:proofErr w:type="spellStart"/>
      <w:r w:rsidRPr="00420107">
        <w:rPr>
          <w:i/>
          <w:color w:val="000000" w:themeColor="text1"/>
          <w:sz w:val="20"/>
        </w:rPr>
        <w:t>dengan</w:t>
      </w:r>
      <w:proofErr w:type="spellEnd"/>
      <w:r w:rsidRPr="00420107">
        <w:rPr>
          <w:i/>
          <w:color w:val="000000" w:themeColor="text1"/>
          <w:sz w:val="20"/>
        </w:rPr>
        <w:t xml:space="preserve"> </w:t>
      </w:r>
      <w:proofErr w:type="spellStart"/>
      <w:r w:rsidRPr="00420107">
        <w:rPr>
          <w:i/>
          <w:color w:val="000000" w:themeColor="text1"/>
          <w:sz w:val="20"/>
        </w:rPr>
        <w:t>menggunakan</w:t>
      </w:r>
      <w:proofErr w:type="spellEnd"/>
      <w:r w:rsidRPr="00420107">
        <w:rPr>
          <w:i/>
          <w:color w:val="000000" w:themeColor="text1"/>
          <w:sz w:val="20"/>
        </w:rPr>
        <w:t xml:space="preserve"> 4 </w:t>
      </w:r>
      <w:proofErr w:type="spellStart"/>
      <w:r w:rsidRPr="00420107">
        <w:rPr>
          <w:i/>
          <w:color w:val="000000" w:themeColor="text1"/>
          <w:sz w:val="20"/>
        </w:rPr>
        <w:t>jenis</w:t>
      </w:r>
      <w:proofErr w:type="spellEnd"/>
      <w:r w:rsidRPr="00420107">
        <w:rPr>
          <w:i/>
          <w:color w:val="000000" w:themeColor="text1"/>
          <w:sz w:val="20"/>
        </w:rPr>
        <w:t xml:space="preserve"> </w:t>
      </w:r>
      <w:proofErr w:type="spellStart"/>
      <w:r w:rsidRPr="00420107">
        <w:rPr>
          <w:i/>
          <w:color w:val="000000" w:themeColor="text1"/>
          <w:sz w:val="20"/>
        </w:rPr>
        <w:t>turbin</w:t>
      </w:r>
      <w:proofErr w:type="spellEnd"/>
      <w:r w:rsidRPr="00420107">
        <w:rPr>
          <w:i/>
          <w:color w:val="000000" w:themeColor="text1"/>
          <w:sz w:val="20"/>
        </w:rPr>
        <w:t xml:space="preserve"> yang </w:t>
      </w:r>
      <w:proofErr w:type="spellStart"/>
      <w:r w:rsidRPr="00420107">
        <w:rPr>
          <w:i/>
          <w:color w:val="000000" w:themeColor="text1"/>
          <w:sz w:val="20"/>
        </w:rPr>
        <w:t>berbeda</w:t>
      </w:r>
      <w:proofErr w:type="spellEnd"/>
      <w:r w:rsidRPr="00420107">
        <w:rPr>
          <w:i/>
          <w:color w:val="000000" w:themeColor="text1"/>
          <w:sz w:val="20"/>
        </w:rPr>
        <w:t xml:space="preserve"> </w:t>
      </w:r>
    </w:p>
    <w:p w:rsidR="00292868" w:rsidRPr="00420107" w:rsidRDefault="00640CFB" w:rsidP="00164FCD">
      <w:pPr>
        <w:spacing w:after="0"/>
        <w:jc w:val="center"/>
        <w:rPr>
          <w:i/>
          <w:color w:val="000000" w:themeColor="text1"/>
          <w:sz w:val="20"/>
        </w:rPr>
      </w:pPr>
      <w:r w:rsidRPr="00420107">
        <w:rPr>
          <w:i/>
          <w:color w:val="000000" w:themeColor="text1"/>
          <w:sz w:val="20"/>
        </w:rPr>
        <w:t>(</w:t>
      </w:r>
      <w:proofErr w:type="spellStart"/>
      <w:r w:rsidRPr="00420107">
        <w:rPr>
          <w:i/>
          <w:color w:val="000000" w:themeColor="text1"/>
          <w:sz w:val="20"/>
        </w:rPr>
        <w:t>Nsp</w:t>
      </w:r>
      <w:proofErr w:type="spellEnd"/>
      <w:r w:rsidRPr="00420107">
        <w:rPr>
          <w:i/>
          <w:color w:val="000000" w:themeColor="text1"/>
          <w:sz w:val="20"/>
        </w:rPr>
        <w:t xml:space="preserve"> = 0.58, 0.83,1,20 </w:t>
      </w:r>
      <w:proofErr w:type="spellStart"/>
      <w:r w:rsidRPr="00420107">
        <w:rPr>
          <w:i/>
          <w:color w:val="000000" w:themeColor="text1"/>
          <w:sz w:val="20"/>
        </w:rPr>
        <w:t>dan</w:t>
      </w:r>
      <w:proofErr w:type="spellEnd"/>
      <w:r w:rsidRPr="00420107">
        <w:rPr>
          <w:i/>
          <w:color w:val="000000" w:themeColor="text1"/>
          <w:sz w:val="20"/>
        </w:rPr>
        <w:t xml:space="preserve"> 1</w:t>
      </w:r>
      <w:proofErr w:type="gramStart"/>
      <w:r w:rsidRPr="00420107">
        <w:rPr>
          <w:i/>
          <w:color w:val="000000" w:themeColor="text1"/>
          <w:sz w:val="20"/>
        </w:rPr>
        <w:t>,52</w:t>
      </w:r>
      <w:proofErr w:type="gramEnd"/>
      <w:r w:rsidRPr="00420107">
        <w:rPr>
          <w:i/>
          <w:color w:val="000000" w:themeColor="text1"/>
          <w:sz w:val="20"/>
        </w:rPr>
        <w:t>)</w:t>
      </w:r>
      <w:r w:rsidR="00292868" w:rsidRPr="00420107">
        <w:rPr>
          <w:color w:val="000000" w:themeColor="text1"/>
          <w:sz w:val="20"/>
        </w:rPr>
        <w:t>.</w:t>
      </w:r>
    </w:p>
    <w:p w:rsidR="00F21A14" w:rsidRPr="00420107" w:rsidRDefault="00F21A14" w:rsidP="0002291E">
      <w:pPr>
        <w:spacing w:after="0"/>
        <w:jc w:val="both"/>
        <w:rPr>
          <w:color w:val="000000" w:themeColor="text1"/>
        </w:rPr>
      </w:pPr>
    </w:p>
    <w:p w:rsidR="00640CFB" w:rsidRPr="00420107" w:rsidRDefault="00640CFB" w:rsidP="000E4439">
      <w:pPr>
        <w:pStyle w:val="ListParagraph"/>
        <w:numPr>
          <w:ilvl w:val="0"/>
          <w:numId w:val="2"/>
        </w:numPr>
        <w:spacing w:after="0"/>
        <w:ind w:left="567" w:hanging="501"/>
        <w:jc w:val="center"/>
        <w:rPr>
          <w:b/>
          <w:color w:val="000000" w:themeColor="text1"/>
          <w:sz w:val="20"/>
        </w:rPr>
      </w:pPr>
      <w:r w:rsidRPr="00420107">
        <w:rPr>
          <w:b/>
          <w:color w:val="000000" w:themeColor="text1"/>
          <w:sz w:val="20"/>
        </w:rPr>
        <w:t>KESIMPULAN</w:t>
      </w:r>
    </w:p>
    <w:p w:rsidR="00FB5D48" w:rsidRPr="00420107" w:rsidRDefault="005A39DC" w:rsidP="00FB5D48">
      <w:pPr>
        <w:spacing w:after="0"/>
        <w:jc w:val="both"/>
        <w:rPr>
          <w:color w:val="000000" w:themeColor="text1"/>
          <w:sz w:val="20"/>
        </w:rPr>
      </w:pPr>
      <w:proofErr w:type="spellStart"/>
      <w:proofErr w:type="gramStart"/>
      <w:r w:rsidRPr="00420107">
        <w:rPr>
          <w:color w:val="000000" w:themeColor="text1"/>
          <w:sz w:val="20"/>
        </w:rPr>
        <w:t>Berdasarkan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kajian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kajian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teoritik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krakteristik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pompa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sebagai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turbin</w:t>
      </w:r>
      <w:proofErr w:type="spellEnd"/>
      <w:r w:rsidRPr="00420107">
        <w:rPr>
          <w:color w:val="000000" w:themeColor="text1"/>
          <w:sz w:val="20"/>
        </w:rPr>
        <w:t xml:space="preserve"> (</w:t>
      </w:r>
      <w:r w:rsidRPr="00420107">
        <w:rPr>
          <w:i/>
          <w:color w:val="000000" w:themeColor="text1"/>
          <w:sz w:val="20"/>
        </w:rPr>
        <w:t>pump as turbine</w:t>
      </w:r>
      <w:r w:rsidRPr="00420107">
        <w:rPr>
          <w:color w:val="000000" w:themeColor="text1"/>
          <w:sz w:val="20"/>
        </w:rPr>
        <w:t xml:space="preserve"> / (</w:t>
      </w:r>
      <w:r w:rsidRPr="00420107">
        <w:rPr>
          <w:i/>
          <w:color w:val="000000" w:themeColor="text1"/>
          <w:sz w:val="20"/>
        </w:rPr>
        <w:t>PAT</w:t>
      </w:r>
      <w:r w:rsidRPr="00420107">
        <w:rPr>
          <w:color w:val="000000" w:themeColor="text1"/>
          <w:sz w:val="20"/>
        </w:rPr>
        <w:t xml:space="preserve">) </w:t>
      </w:r>
      <w:proofErr w:type="spellStart"/>
      <w:r w:rsidRPr="00420107">
        <w:rPr>
          <w:color w:val="000000" w:themeColor="text1"/>
          <w:sz w:val="20"/>
        </w:rPr>
        <w:t>untuk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pembangkit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listrik</w:t>
      </w:r>
      <w:proofErr w:type="spellEnd"/>
      <w:r w:rsidRPr="00420107">
        <w:rPr>
          <w:color w:val="000000" w:themeColor="text1"/>
          <w:sz w:val="20"/>
        </w:rPr>
        <w:t xml:space="preserve"> </w:t>
      </w:r>
      <w:proofErr w:type="spellStart"/>
      <w:r w:rsidRPr="00420107">
        <w:rPr>
          <w:color w:val="000000" w:themeColor="text1"/>
          <w:sz w:val="20"/>
        </w:rPr>
        <w:t>tenaga</w:t>
      </w:r>
      <w:proofErr w:type="spellEnd"/>
      <w:r w:rsidRPr="00420107">
        <w:rPr>
          <w:color w:val="000000" w:themeColor="text1"/>
          <w:sz w:val="20"/>
        </w:rPr>
        <w:t xml:space="preserve"> air</w:t>
      </w:r>
      <w:r w:rsidR="00C07297" w:rsidRPr="00420107">
        <w:rPr>
          <w:color w:val="000000" w:themeColor="text1"/>
          <w:sz w:val="20"/>
        </w:rPr>
        <w:t>.</w:t>
      </w:r>
      <w:proofErr w:type="gram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Pompa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dengan</w:t>
      </w:r>
      <w:proofErr w:type="spellEnd"/>
      <w:r w:rsidR="00C07297" w:rsidRPr="00420107">
        <w:rPr>
          <w:color w:val="000000" w:themeColor="text1"/>
          <w:sz w:val="20"/>
        </w:rPr>
        <w:t xml:space="preserve"> impeller </w:t>
      </w:r>
      <w:proofErr w:type="spellStart"/>
      <w:r w:rsidR="00C07297" w:rsidRPr="00420107">
        <w:rPr>
          <w:color w:val="000000" w:themeColor="text1"/>
          <w:sz w:val="20"/>
        </w:rPr>
        <w:t>yagn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dimodifikasi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lebih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efisiensi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dibandingkan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dengan</w:t>
      </w:r>
      <w:proofErr w:type="spellEnd"/>
      <w:r w:rsidR="00C07297" w:rsidRPr="00420107">
        <w:rPr>
          <w:color w:val="000000" w:themeColor="text1"/>
          <w:sz w:val="20"/>
        </w:rPr>
        <w:t xml:space="preserve"> impeller original, </w:t>
      </w:r>
      <w:proofErr w:type="spellStart"/>
      <w:r w:rsidR="00C07297" w:rsidRPr="00420107">
        <w:rPr>
          <w:color w:val="000000" w:themeColor="text1"/>
          <w:sz w:val="20"/>
        </w:rPr>
        <w:t>efisiensi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terbesar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ada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pada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kisaran</w:t>
      </w:r>
      <w:proofErr w:type="spellEnd"/>
      <w:r w:rsidR="00C07297" w:rsidRPr="00420107">
        <w:rPr>
          <w:color w:val="000000" w:themeColor="text1"/>
          <w:sz w:val="20"/>
        </w:rPr>
        <w:t xml:space="preserve"> (</w:t>
      </w:r>
      <w:proofErr w:type="gramStart"/>
      <w:r w:rsidR="00C07297" w:rsidRPr="00420107">
        <w:rPr>
          <w:i/>
          <w:color w:val="000000" w:themeColor="text1"/>
          <w:sz w:val="20"/>
        </w:rPr>
        <w:t>Q :</w:t>
      </w:r>
      <w:proofErr w:type="gramEnd"/>
      <w:r w:rsidR="00C07297" w:rsidRPr="00420107">
        <w:rPr>
          <w:i/>
          <w:color w:val="000000" w:themeColor="text1"/>
          <w:sz w:val="20"/>
        </w:rPr>
        <w:t xml:space="preserve"> 80 – 100 m</w:t>
      </w:r>
      <w:r w:rsidR="00C07297" w:rsidRPr="00420107">
        <w:rPr>
          <w:i/>
          <w:color w:val="000000" w:themeColor="text1"/>
          <w:sz w:val="20"/>
          <w:vertAlign w:val="superscript"/>
        </w:rPr>
        <w:t>3</w:t>
      </w:r>
      <w:r w:rsidR="00C07297" w:rsidRPr="00420107">
        <w:rPr>
          <w:i/>
          <w:color w:val="000000" w:themeColor="text1"/>
          <w:sz w:val="20"/>
        </w:rPr>
        <w:t>/h)</w:t>
      </w:r>
      <w:r w:rsidR="0002291E" w:rsidRPr="00420107">
        <w:rPr>
          <w:color w:val="000000" w:themeColor="text1"/>
          <w:sz w:val="20"/>
        </w:rPr>
        <w:t xml:space="preserve">. </w:t>
      </w:r>
      <w:proofErr w:type="spellStart"/>
      <w:r w:rsidR="0002291E" w:rsidRPr="00420107">
        <w:rPr>
          <w:color w:val="000000" w:themeColor="text1"/>
          <w:sz w:val="20"/>
        </w:rPr>
        <w:t>Karena</w:t>
      </w:r>
      <w:proofErr w:type="spellEnd"/>
      <w:r w:rsidR="0002291E" w:rsidRPr="00420107">
        <w:rPr>
          <w:color w:val="000000" w:themeColor="text1"/>
          <w:sz w:val="20"/>
        </w:rPr>
        <w:t xml:space="preserve"> impeller </w:t>
      </w:r>
      <w:proofErr w:type="spellStart"/>
      <w:r w:rsidR="0002291E" w:rsidRPr="00420107">
        <w:rPr>
          <w:color w:val="000000" w:themeColor="text1"/>
          <w:sz w:val="20"/>
        </w:rPr>
        <w:t>berpengaruh</w:t>
      </w:r>
      <w:proofErr w:type="spellEnd"/>
      <w:r w:rsidR="0002291E" w:rsidRPr="00420107">
        <w:rPr>
          <w:color w:val="000000" w:themeColor="text1"/>
          <w:sz w:val="20"/>
        </w:rPr>
        <w:t xml:space="preserve"> </w:t>
      </w:r>
      <w:proofErr w:type="spellStart"/>
      <w:r w:rsidR="0002291E" w:rsidRPr="00420107">
        <w:rPr>
          <w:color w:val="000000" w:themeColor="text1"/>
          <w:sz w:val="20"/>
        </w:rPr>
        <w:t>terhadap</w:t>
      </w:r>
      <w:proofErr w:type="spellEnd"/>
      <w:r w:rsidR="0002291E" w:rsidRPr="00420107">
        <w:rPr>
          <w:color w:val="000000" w:themeColor="text1"/>
          <w:sz w:val="20"/>
        </w:rPr>
        <w:t xml:space="preserve"> </w:t>
      </w:r>
      <w:proofErr w:type="spellStart"/>
      <w:r w:rsidR="0002291E" w:rsidRPr="00420107">
        <w:rPr>
          <w:color w:val="000000" w:themeColor="text1"/>
          <w:sz w:val="20"/>
        </w:rPr>
        <w:t>kecapatan</w:t>
      </w:r>
      <w:proofErr w:type="spellEnd"/>
      <w:r w:rsidR="0002291E" w:rsidRPr="00420107">
        <w:rPr>
          <w:color w:val="000000" w:themeColor="text1"/>
          <w:sz w:val="20"/>
        </w:rPr>
        <w:t xml:space="preserve"> </w:t>
      </w:r>
      <w:proofErr w:type="spellStart"/>
      <w:r w:rsidR="0002291E" w:rsidRPr="00420107">
        <w:rPr>
          <w:color w:val="000000" w:themeColor="text1"/>
          <w:sz w:val="20"/>
        </w:rPr>
        <w:t>spesifik</w:t>
      </w:r>
      <w:proofErr w:type="spellEnd"/>
      <w:r w:rsidR="0002291E" w:rsidRPr="00420107">
        <w:rPr>
          <w:color w:val="000000" w:themeColor="text1"/>
          <w:sz w:val="20"/>
        </w:rPr>
        <w:t xml:space="preserve"> </w:t>
      </w:r>
      <w:r w:rsidR="0002291E" w:rsidRPr="00420107">
        <w:rPr>
          <w:i/>
          <w:color w:val="000000" w:themeColor="text1"/>
          <w:sz w:val="20"/>
        </w:rPr>
        <w:t>(Specific Speed)</w:t>
      </w:r>
      <w:r w:rsidR="0002291E" w:rsidRPr="00420107">
        <w:rPr>
          <w:color w:val="000000" w:themeColor="text1"/>
          <w:sz w:val="20"/>
        </w:rPr>
        <w:t xml:space="preserve"> </w:t>
      </w:r>
      <w:proofErr w:type="spellStart"/>
      <w:r w:rsidR="0002291E" w:rsidRPr="00420107">
        <w:rPr>
          <w:color w:val="000000" w:themeColor="text1"/>
          <w:sz w:val="20"/>
        </w:rPr>
        <w:t>maka</w:t>
      </w:r>
      <w:proofErr w:type="spellEnd"/>
      <w:r w:rsidR="0002291E" w:rsidRPr="00420107">
        <w:rPr>
          <w:color w:val="000000" w:themeColor="text1"/>
          <w:sz w:val="20"/>
        </w:rPr>
        <w:t xml:space="preserve"> </w:t>
      </w:r>
      <w:proofErr w:type="spellStart"/>
      <w:r w:rsidR="0002291E" w:rsidRPr="00420107">
        <w:rPr>
          <w:color w:val="000000" w:themeColor="text1"/>
          <w:sz w:val="20"/>
        </w:rPr>
        <w:t>turbin</w:t>
      </w:r>
      <w:proofErr w:type="spellEnd"/>
      <w:r w:rsidR="0002291E" w:rsidRPr="00420107">
        <w:rPr>
          <w:color w:val="000000" w:themeColor="text1"/>
          <w:sz w:val="20"/>
        </w:rPr>
        <w:t xml:space="preserve"> </w:t>
      </w:r>
      <w:proofErr w:type="spellStart"/>
      <w:r w:rsidR="0002291E" w:rsidRPr="00420107">
        <w:rPr>
          <w:color w:val="000000" w:themeColor="text1"/>
          <w:sz w:val="20"/>
        </w:rPr>
        <w:t>dengan</w:t>
      </w:r>
      <w:proofErr w:type="spellEnd"/>
      <w:r w:rsidR="0002291E" w:rsidRPr="00420107">
        <w:rPr>
          <w:color w:val="000000" w:themeColor="text1"/>
          <w:sz w:val="20"/>
        </w:rPr>
        <w:t xml:space="preserve"> </w:t>
      </w:r>
      <w:r w:rsidR="00C07297" w:rsidRPr="00420107">
        <w:rPr>
          <w:i/>
          <w:color w:val="000000" w:themeColor="text1"/>
          <w:sz w:val="20"/>
        </w:rPr>
        <w:t>(</w:t>
      </w:r>
      <w:proofErr w:type="spellStart"/>
      <w:r w:rsidR="00C07297" w:rsidRPr="00420107">
        <w:rPr>
          <w:i/>
          <w:color w:val="000000" w:themeColor="text1"/>
          <w:sz w:val="20"/>
        </w:rPr>
        <w:t>Nsp</w:t>
      </w:r>
      <w:proofErr w:type="spellEnd"/>
      <w:r w:rsidR="00C07297" w:rsidRPr="00420107">
        <w:rPr>
          <w:i/>
          <w:color w:val="000000" w:themeColor="text1"/>
          <w:sz w:val="20"/>
        </w:rPr>
        <w:t xml:space="preserve"> 0.83)</w:t>
      </w:r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memiliki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efisiensi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tertinggi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02291E" w:rsidRPr="00420107">
        <w:rPr>
          <w:color w:val="000000" w:themeColor="text1"/>
          <w:sz w:val="20"/>
        </w:rPr>
        <w:t>di</w:t>
      </w:r>
      <w:r w:rsidR="00C07297" w:rsidRPr="00420107">
        <w:rPr>
          <w:color w:val="000000" w:themeColor="text1"/>
          <w:sz w:val="20"/>
        </w:rPr>
        <w:t>banding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dengan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turbin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dengan</w:t>
      </w:r>
      <w:proofErr w:type="spellEnd"/>
      <w:r w:rsidR="00C07297" w:rsidRPr="00420107">
        <w:rPr>
          <w:color w:val="000000" w:themeColor="text1"/>
          <w:sz w:val="20"/>
        </w:rPr>
        <w:t xml:space="preserve"> (</w:t>
      </w:r>
      <w:proofErr w:type="spellStart"/>
      <w:r w:rsidR="00C07297" w:rsidRPr="00420107">
        <w:rPr>
          <w:i/>
          <w:color w:val="000000" w:themeColor="text1"/>
          <w:sz w:val="20"/>
        </w:rPr>
        <w:t>Nsp</w:t>
      </w:r>
      <w:proofErr w:type="spellEnd"/>
      <w:r w:rsidR="00C07297" w:rsidRPr="00420107">
        <w:rPr>
          <w:i/>
          <w:color w:val="000000" w:themeColor="text1"/>
          <w:sz w:val="20"/>
        </w:rPr>
        <w:t xml:space="preserve">: </w:t>
      </w:r>
      <w:r w:rsidR="0002291E" w:rsidRPr="00420107">
        <w:rPr>
          <w:i/>
          <w:color w:val="000000" w:themeColor="text1"/>
          <w:sz w:val="20"/>
        </w:rPr>
        <w:t>0.58</w:t>
      </w:r>
      <w:r w:rsidR="00C07297" w:rsidRPr="00420107">
        <w:rPr>
          <w:i/>
          <w:color w:val="000000" w:themeColor="text1"/>
          <w:sz w:val="20"/>
        </w:rPr>
        <w:t xml:space="preserve">,1,20 </w:t>
      </w:r>
      <w:proofErr w:type="spellStart"/>
      <w:r w:rsidR="00C07297" w:rsidRPr="00420107">
        <w:rPr>
          <w:i/>
          <w:color w:val="000000" w:themeColor="text1"/>
          <w:sz w:val="20"/>
        </w:rPr>
        <w:t>dan</w:t>
      </w:r>
      <w:proofErr w:type="spellEnd"/>
      <w:r w:rsidR="00C07297" w:rsidRPr="00420107">
        <w:rPr>
          <w:i/>
          <w:color w:val="000000" w:themeColor="text1"/>
          <w:sz w:val="20"/>
        </w:rPr>
        <w:t xml:space="preserve"> 1,52)</w:t>
      </w:r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dan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ketebalan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dari</w:t>
      </w:r>
      <w:proofErr w:type="spellEnd"/>
      <w:r w:rsidR="00C07297" w:rsidRPr="00420107">
        <w:rPr>
          <w:color w:val="000000" w:themeColor="text1"/>
          <w:sz w:val="20"/>
        </w:rPr>
        <w:t xml:space="preserve"> Blade </w:t>
      </w:r>
      <w:proofErr w:type="spellStart"/>
      <w:r w:rsidR="00C07297" w:rsidRPr="00420107">
        <w:rPr>
          <w:color w:val="000000" w:themeColor="text1"/>
          <w:sz w:val="20"/>
        </w:rPr>
        <w:t>juga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mempengaruhi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efisiensi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r w:rsidR="00C07297" w:rsidRPr="00420107">
        <w:rPr>
          <w:i/>
          <w:color w:val="000000" w:themeColor="text1"/>
          <w:sz w:val="20"/>
        </w:rPr>
        <w:t>PAT</w:t>
      </w:r>
      <w:r w:rsidR="00C07297" w:rsidRPr="00420107">
        <w:rPr>
          <w:color w:val="000000" w:themeColor="text1"/>
          <w:sz w:val="20"/>
        </w:rPr>
        <w:t xml:space="preserve"> </w:t>
      </w:r>
      <w:r w:rsidR="00C07297" w:rsidRPr="00420107">
        <w:rPr>
          <w:i/>
          <w:color w:val="000000" w:themeColor="text1"/>
          <w:sz w:val="20"/>
        </w:rPr>
        <w:t>Blade</w:t>
      </w:r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semakin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kecil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maka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akan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semakin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efisien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akan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tetapi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faktor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kekuatan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dari</w:t>
      </w:r>
      <w:proofErr w:type="spellEnd"/>
      <w:r w:rsidR="00C07297" w:rsidRPr="00420107">
        <w:rPr>
          <w:color w:val="000000" w:themeColor="text1"/>
          <w:sz w:val="20"/>
        </w:rPr>
        <w:t xml:space="preserve"> blade </w:t>
      </w:r>
      <w:proofErr w:type="spellStart"/>
      <w:r w:rsidR="00C07297" w:rsidRPr="00420107">
        <w:rPr>
          <w:color w:val="000000" w:themeColor="text1"/>
          <w:sz w:val="20"/>
        </w:rPr>
        <w:t>juga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harus</w:t>
      </w:r>
      <w:proofErr w:type="spellEnd"/>
      <w:r w:rsidR="00C07297" w:rsidRPr="00420107">
        <w:rPr>
          <w:color w:val="000000" w:themeColor="text1"/>
          <w:sz w:val="20"/>
        </w:rPr>
        <w:t xml:space="preserve"> </w:t>
      </w:r>
      <w:proofErr w:type="spellStart"/>
      <w:r w:rsidR="00C07297" w:rsidRPr="00420107">
        <w:rPr>
          <w:color w:val="000000" w:themeColor="text1"/>
          <w:sz w:val="20"/>
        </w:rPr>
        <w:t>disesuaik</w:t>
      </w:r>
      <w:r w:rsidR="0002291E" w:rsidRPr="00420107">
        <w:rPr>
          <w:color w:val="000000" w:themeColor="text1"/>
          <w:sz w:val="20"/>
        </w:rPr>
        <w:t>an.dengak</w:t>
      </w:r>
      <w:proofErr w:type="spellEnd"/>
      <w:r w:rsidR="0002291E" w:rsidRPr="00420107">
        <w:rPr>
          <w:color w:val="000000" w:themeColor="text1"/>
          <w:sz w:val="20"/>
        </w:rPr>
        <w:t xml:space="preserve"> </w:t>
      </w:r>
      <w:proofErr w:type="spellStart"/>
      <w:r w:rsidR="0002291E" w:rsidRPr="00420107">
        <w:rPr>
          <w:color w:val="000000" w:themeColor="text1"/>
          <w:sz w:val="20"/>
        </w:rPr>
        <w:t>mengkombinasikan</w:t>
      </w:r>
      <w:proofErr w:type="spellEnd"/>
      <w:r w:rsidR="0002291E" w:rsidRPr="00420107">
        <w:rPr>
          <w:color w:val="000000" w:themeColor="text1"/>
          <w:sz w:val="20"/>
        </w:rPr>
        <w:t xml:space="preserve"> </w:t>
      </w:r>
      <w:proofErr w:type="spellStart"/>
      <w:r w:rsidR="0002291E" w:rsidRPr="00420107">
        <w:rPr>
          <w:color w:val="000000" w:themeColor="text1"/>
          <w:sz w:val="20"/>
        </w:rPr>
        <w:t>bentuk</w:t>
      </w:r>
      <w:proofErr w:type="spellEnd"/>
      <w:r w:rsidR="0002291E" w:rsidRPr="00420107">
        <w:rPr>
          <w:color w:val="000000" w:themeColor="text1"/>
          <w:sz w:val="20"/>
        </w:rPr>
        <w:t xml:space="preserve"> impeller, </w:t>
      </w:r>
      <w:proofErr w:type="spellStart"/>
      <w:r w:rsidR="0002291E" w:rsidRPr="00420107">
        <w:rPr>
          <w:color w:val="000000" w:themeColor="text1"/>
          <w:sz w:val="20"/>
        </w:rPr>
        <w:t>kecepatan</w:t>
      </w:r>
      <w:proofErr w:type="spellEnd"/>
      <w:r w:rsidR="0002291E" w:rsidRPr="00420107">
        <w:rPr>
          <w:color w:val="000000" w:themeColor="text1"/>
          <w:sz w:val="20"/>
        </w:rPr>
        <w:t xml:space="preserve"> </w:t>
      </w:r>
      <w:proofErr w:type="spellStart"/>
      <w:r w:rsidR="0002291E" w:rsidRPr="00420107">
        <w:rPr>
          <w:color w:val="000000" w:themeColor="text1"/>
          <w:sz w:val="20"/>
        </w:rPr>
        <w:t>spesifik</w:t>
      </w:r>
      <w:proofErr w:type="spellEnd"/>
      <w:r w:rsidR="0002291E" w:rsidRPr="00420107">
        <w:rPr>
          <w:color w:val="000000" w:themeColor="text1"/>
          <w:sz w:val="20"/>
        </w:rPr>
        <w:t xml:space="preserve"> </w:t>
      </w:r>
      <w:proofErr w:type="spellStart"/>
      <w:r w:rsidR="0002291E" w:rsidRPr="00420107">
        <w:rPr>
          <w:color w:val="000000" w:themeColor="text1"/>
          <w:sz w:val="20"/>
        </w:rPr>
        <w:t>dan</w:t>
      </w:r>
      <w:proofErr w:type="spellEnd"/>
      <w:r w:rsidR="0002291E" w:rsidRPr="00420107">
        <w:rPr>
          <w:color w:val="000000" w:themeColor="text1"/>
          <w:sz w:val="20"/>
        </w:rPr>
        <w:t xml:space="preserve"> </w:t>
      </w:r>
      <w:proofErr w:type="spellStart"/>
      <w:r w:rsidR="0002291E" w:rsidRPr="00420107">
        <w:rPr>
          <w:color w:val="000000" w:themeColor="text1"/>
          <w:sz w:val="20"/>
        </w:rPr>
        <w:t>ketebalan</w:t>
      </w:r>
      <w:proofErr w:type="spellEnd"/>
      <w:r w:rsidR="0002291E" w:rsidRPr="00420107">
        <w:rPr>
          <w:color w:val="000000" w:themeColor="text1"/>
          <w:sz w:val="20"/>
        </w:rPr>
        <w:t xml:space="preserve"> blade </w:t>
      </w:r>
      <w:proofErr w:type="spellStart"/>
      <w:r w:rsidR="0002291E" w:rsidRPr="00420107">
        <w:rPr>
          <w:color w:val="000000" w:themeColor="text1"/>
          <w:sz w:val="20"/>
        </w:rPr>
        <w:t>maka</w:t>
      </w:r>
      <w:proofErr w:type="spellEnd"/>
      <w:r w:rsidR="0002291E" w:rsidRPr="00420107">
        <w:rPr>
          <w:color w:val="000000" w:themeColor="text1"/>
          <w:sz w:val="20"/>
        </w:rPr>
        <w:t xml:space="preserve"> </w:t>
      </w:r>
      <w:proofErr w:type="spellStart"/>
      <w:r w:rsidR="0002291E" w:rsidRPr="00420107">
        <w:rPr>
          <w:color w:val="000000" w:themeColor="text1"/>
          <w:sz w:val="20"/>
        </w:rPr>
        <w:t>akan</w:t>
      </w:r>
      <w:proofErr w:type="spellEnd"/>
      <w:r w:rsidR="0002291E" w:rsidRPr="00420107">
        <w:rPr>
          <w:color w:val="000000" w:themeColor="text1"/>
          <w:sz w:val="20"/>
        </w:rPr>
        <w:t xml:space="preserve"> </w:t>
      </w:r>
      <w:proofErr w:type="spellStart"/>
      <w:r w:rsidR="0002291E" w:rsidRPr="00420107">
        <w:rPr>
          <w:color w:val="000000" w:themeColor="text1"/>
          <w:sz w:val="20"/>
        </w:rPr>
        <w:t>didapatkan</w:t>
      </w:r>
      <w:proofErr w:type="spellEnd"/>
      <w:r w:rsidR="0002291E" w:rsidRPr="00420107">
        <w:rPr>
          <w:color w:val="000000" w:themeColor="text1"/>
          <w:sz w:val="20"/>
        </w:rPr>
        <w:t xml:space="preserve"> </w:t>
      </w:r>
      <w:proofErr w:type="spellStart"/>
      <w:r w:rsidR="0002291E" w:rsidRPr="00420107">
        <w:rPr>
          <w:color w:val="000000" w:themeColor="text1"/>
          <w:sz w:val="20"/>
        </w:rPr>
        <w:t>tingkat</w:t>
      </w:r>
      <w:proofErr w:type="spellEnd"/>
      <w:r w:rsidR="0002291E" w:rsidRPr="00420107">
        <w:rPr>
          <w:color w:val="000000" w:themeColor="text1"/>
          <w:sz w:val="20"/>
        </w:rPr>
        <w:t xml:space="preserve"> </w:t>
      </w:r>
      <w:proofErr w:type="spellStart"/>
      <w:r w:rsidR="0002291E" w:rsidRPr="00420107">
        <w:rPr>
          <w:color w:val="000000" w:themeColor="text1"/>
          <w:sz w:val="20"/>
        </w:rPr>
        <w:t>efisiensi</w:t>
      </w:r>
      <w:proofErr w:type="spellEnd"/>
      <w:r w:rsidR="0002291E" w:rsidRPr="00420107">
        <w:rPr>
          <w:color w:val="000000" w:themeColor="text1"/>
          <w:sz w:val="20"/>
        </w:rPr>
        <w:t xml:space="preserve"> yang </w:t>
      </w:r>
      <w:proofErr w:type="spellStart"/>
      <w:r w:rsidR="0002291E" w:rsidRPr="00420107">
        <w:rPr>
          <w:color w:val="000000" w:themeColor="text1"/>
          <w:sz w:val="20"/>
        </w:rPr>
        <w:t>lebih</w:t>
      </w:r>
      <w:proofErr w:type="spellEnd"/>
      <w:r w:rsidR="0002291E" w:rsidRPr="00420107">
        <w:rPr>
          <w:color w:val="000000" w:themeColor="text1"/>
          <w:sz w:val="20"/>
        </w:rPr>
        <w:t xml:space="preserve"> </w:t>
      </w:r>
      <w:proofErr w:type="spellStart"/>
      <w:r w:rsidR="0002291E" w:rsidRPr="00420107">
        <w:rPr>
          <w:color w:val="000000" w:themeColor="text1"/>
          <w:sz w:val="20"/>
        </w:rPr>
        <w:t>baik</w:t>
      </w:r>
      <w:proofErr w:type="spellEnd"/>
      <w:r w:rsidR="0002291E" w:rsidRPr="00420107">
        <w:rPr>
          <w:color w:val="000000" w:themeColor="text1"/>
          <w:sz w:val="20"/>
        </w:rPr>
        <w:t xml:space="preserve"> </w:t>
      </w:r>
      <w:proofErr w:type="spellStart"/>
      <w:r w:rsidR="0002291E" w:rsidRPr="00420107">
        <w:rPr>
          <w:color w:val="000000" w:themeColor="text1"/>
          <w:sz w:val="20"/>
        </w:rPr>
        <w:t>dibanding</w:t>
      </w:r>
      <w:proofErr w:type="spellEnd"/>
      <w:r w:rsidR="0002291E" w:rsidRPr="00420107">
        <w:rPr>
          <w:color w:val="000000" w:themeColor="text1"/>
          <w:sz w:val="20"/>
        </w:rPr>
        <w:t xml:space="preserve"> </w:t>
      </w:r>
      <w:proofErr w:type="spellStart"/>
      <w:r w:rsidR="0002291E" w:rsidRPr="00420107">
        <w:rPr>
          <w:color w:val="000000" w:themeColor="text1"/>
          <w:sz w:val="20"/>
        </w:rPr>
        <w:t>dengan</w:t>
      </w:r>
      <w:proofErr w:type="spellEnd"/>
      <w:r w:rsidR="0002291E" w:rsidRPr="00420107">
        <w:rPr>
          <w:color w:val="000000" w:themeColor="text1"/>
          <w:sz w:val="20"/>
        </w:rPr>
        <w:t xml:space="preserve"> </w:t>
      </w:r>
      <w:proofErr w:type="spellStart"/>
      <w:r w:rsidR="0002291E" w:rsidRPr="00420107">
        <w:rPr>
          <w:color w:val="000000" w:themeColor="text1"/>
          <w:sz w:val="20"/>
        </w:rPr>
        <w:t>pompa</w:t>
      </w:r>
      <w:proofErr w:type="spellEnd"/>
      <w:r w:rsidR="0002291E" w:rsidRPr="00420107">
        <w:rPr>
          <w:color w:val="000000" w:themeColor="text1"/>
          <w:sz w:val="20"/>
        </w:rPr>
        <w:t xml:space="preserve"> </w:t>
      </w:r>
      <w:proofErr w:type="spellStart"/>
      <w:r w:rsidR="0002291E" w:rsidRPr="00420107">
        <w:rPr>
          <w:color w:val="000000" w:themeColor="text1"/>
          <w:sz w:val="20"/>
        </w:rPr>
        <w:t>spesfikasi</w:t>
      </w:r>
      <w:proofErr w:type="spellEnd"/>
      <w:r w:rsidR="0002291E" w:rsidRPr="00420107">
        <w:rPr>
          <w:color w:val="000000" w:themeColor="text1"/>
          <w:sz w:val="20"/>
        </w:rPr>
        <w:t xml:space="preserve"> standard.</w:t>
      </w:r>
    </w:p>
    <w:p w:rsidR="00FB5D48" w:rsidRPr="00420107" w:rsidRDefault="00FB5D48" w:rsidP="00FB5D48">
      <w:pPr>
        <w:spacing w:after="0"/>
        <w:jc w:val="both"/>
        <w:rPr>
          <w:color w:val="000000" w:themeColor="text1"/>
          <w:sz w:val="20"/>
        </w:rPr>
      </w:pPr>
    </w:p>
    <w:p w:rsidR="00FB5D48" w:rsidRPr="00420107" w:rsidRDefault="00FB5D48" w:rsidP="003149A3">
      <w:pPr>
        <w:pStyle w:val="ListParagraph"/>
        <w:numPr>
          <w:ilvl w:val="0"/>
          <w:numId w:val="2"/>
        </w:numPr>
        <w:spacing w:after="0"/>
        <w:ind w:left="284" w:hanging="283"/>
        <w:jc w:val="center"/>
        <w:rPr>
          <w:color w:val="000000" w:themeColor="text1"/>
          <w:sz w:val="18"/>
        </w:rPr>
      </w:pPr>
      <w:r w:rsidRPr="00420107">
        <w:rPr>
          <w:b/>
          <w:color w:val="000000" w:themeColor="text1"/>
          <w:sz w:val="20"/>
          <w:lang w:val="id-ID"/>
        </w:rPr>
        <w:t>SARAN</w:t>
      </w:r>
    </w:p>
    <w:p w:rsidR="00FB5D48" w:rsidRPr="00420107" w:rsidRDefault="003149A3" w:rsidP="00FB5D48">
      <w:pPr>
        <w:adjustRightInd w:val="0"/>
        <w:ind w:firstLine="202"/>
        <w:jc w:val="both"/>
        <w:rPr>
          <w:color w:val="000000" w:themeColor="text1"/>
          <w:sz w:val="20"/>
          <w:lang w:eastAsia="id-ID"/>
        </w:rPr>
      </w:pPr>
      <w:proofErr w:type="spellStart"/>
      <w:r w:rsidRPr="00420107">
        <w:rPr>
          <w:color w:val="000000" w:themeColor="text1"/>
          <w:sz w:val="20"/>
          <w:lang w:eastAsia="id-ID"/>
        </w:rPr>
        <w:t>Studi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literature </w:t>
      </w:r>
      <w:proofErr w:type="spellStart"/>
      <w:r w:rsidRPr="00420107">
        <w:rPr>
          <w:color w:val="000000" w:themeColor="text1"/>
          <w:sz w:val="20"/>
          <w:lang w:eastAsia="id-ID"/>
        </w:rPr>
        <w:t>perlu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Pr="00420107">
        <w:rPr>
          <w:color w:val="000000" w:themeColor="text1"/>
          <w:sz w:val="20"/>
          <w:lang w:eastAsia="id-ID"/>
        </w:rPr>
        <w:t>dikembangkan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Pr="00420107">
        <w:rPr>
          <w:color w:val="000000" w:themeColor="text1"/>
          <w:sz w:val="20"/>
          <w:lang w:eastAsia="id-ID"/>
        </w:rPr>
        <w:t>dengan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Pr="00420107">
        <w:rPr>
          <w:color w:val="000000" w:themeColor="text1"/>
          <w:sz w:val="20"/>
          <w:lang w:eastAsia="id-ID"/>
        </w:rPr>
        <w:t>menambahkan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Pr="00420107">
        <w:rPr>
          <w:color w:val="000000" w:themeColor="text1"/>
          <w:sz w:val="20"/>
          <w:lang w:eastAsia="id-ID"/>
        </w:rPr>
        <w:t>literatur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Pr="00420107">
        <w:rPr>
          <w:color w:val="000000" w:themeColor="text1"/>
          <w:sz w:val="20"/>
          <w:lang w:eastAsia="id-ID"/>
        </w:rPr>
        <w:t>tentang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</w:t>
      </w:r>
      <w:r w:rsidRPr="00420107">
        <w:rPr>
          <w:i/>
          <w:color w:val="000000" w:themeColor="text1"/>
          <w:sz w:val="20"/>
          <w:lang w:eastAsia="id-ID"/>
        </w:rPr>
        <w:t xml:space="preserve">pump as </w:t>
      </w:r>
      <w:proofErr w:type="spellStart"/>
      <w:r w:rsidRPr="00420107">
        <w:rPr>
          <w:i/>
          <w:color w:val="000000" w:themeColor="text1"/>
          <w:sz w:val="20"/>
          <w:lang w:eastAsia="id-ID"/>
        </w:rPr>
        <w:t>turbin</w:t>
      </w:r>
      <w:proofErr w:type="spellEnd"/>
      <w:r w:rsidRPr="00420107">
        <w:rPr>
          <w:i/>
          <w:color w:val="000000" w:themeColor="text1"/>
          <w:sz w:val="20"/>
          <w:lang w:eastAsia="id-ID"/>
        </w:rPr>
        <w:t xml:space="preserve"> (PAT)</w:t>
      </w:r>
      <w:r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Pr="00420107">
        <w:rPr>
          <w:color w:val="000000" w:themeColor="text1"/>
          <w:sz w:val="20"/>
          <w:lang w:eastAsia="id-ID"/>
        </w:rPr>
        <w:t>serta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Pr="00420107">
        <w:rPr>
          <w:color w:val="000000" w:themeColor="text1"/>
          <w:sz w:val="20"/>
          <w:lang w:eastAsia="id-ID"/>
        </w:rPr>
        <w:t>penggabungan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Pr="00420107">
        <w:rPr>
          <w:color w:val="000000" w:themeColor="text1"/>
          <w:sz w:val="20"/>
          <w:lang w:eastAsia="id-ID"/>
        </w:rPr>
        <w:t>dari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Pr="00420107">
        <w:rPr>
          <w:color w:val="000000" w:themeColor="text1"/>
          <w:sz w:val="20"/>
          <w:lang w:eastAsia="id-ID"/>
        </w:rPr>
        <w:t>berbagai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Pr="00420107">
        <w:rPr>
          <w:color w:val="000000" w:themeColor="text1"/>
          <w:sz w:val="20"/>
          <w:lang w:eastAsia="id-ID"/>
        </w:rPr>
        <w:t>sumber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Pr="00420107">
        <w:rPr>
          <w:color w:val="000000" w:themeColor="text1"/>
          <w:sz w:val="20"/>
          <w:lang w:eastAsia="id-ID"/>
        </w:rPr>
        <w:t>untuk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Pr="00420107">
        <w:rPr>
          <w:color w:val="000000" w:themeColor="text1"/>
          <w:sz w:val="20"/>
          <w:lang w:eastAsia="id-ID"/>
        </w:rPr>
        <w:t>te</w:t>
      </w:r>
      <w:r w:rsidR="00900A6B" w:rsidRPr="00420107">
        <w:rPr>
          <w:color w:val="000000" w:themeColor="text1"/>
          <w:sz w:val="20"/>
          <w:lang w:eastAsia="id-ID"/>
        </w:rPr>
        <w:t>rcapainya</w:t>
      </w:r>
      <w:proofErr w:type="spellEnd"/>
      <w:r w:rsidR="00900A6B"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="00900A6B" w:rsidRPr="00420107">
        <w:rPr>
          <w:color w:val="000000" w:themeColor="text1"/>
          <w:sz w:val="20"/>
          <w:lang w:eastAsia="id-ID"/>
        </w:rPr>
        <w:t>tingkat</w:t>
      </w:r>
      <w:proofErr w:type="spellEnd"/>
      <w:r w:rsidR="00900A6B"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="00900A6B" w:rsidRPr="00420107">
        <w:rPr>
          <w:color w:val="000000" w:themeColor="text1"/>
          <w:sz w:val="20"/>
          <w:lang w:eastAsia="id-ID"/>
        </w:rPr>
        <w:t>efisiensi</w:t>
      </w:r>
      <w:proofErr w:type="spellEnd"/>
      <w:r w:rsidR="00900A6B" w:rsidRPr="00420107">
        <w:rPr>
          <w:color w:val="000000" w:themeColor="text1"/>
          <w:sz w:val="20"/>
          <w:lang w:eastAsia="id-ID"/>
        </w:rPr>
        <w:t xml:space="preserve"> yang </w:t>
      </w:r>
      <w:proofErr w:type="spellStart"/>
      <w:r w:rsidR="00900A6B" w:rsidRPr="00420107">
        <w:rPr>
          <w:color w:val="000000" w:themeColor="text1"/>
          <w:sz w:val="20"/>
          <w:lang w:eastAsia="id-ID"/>
        </w:rPr>
        <w:t>tinggi</w:t>
      </w:r>
      <w:proofErr w:type="spellEnd"/>
      <w:r w:rsidR="00900A6B" w:rsidRPr="00420107">
        <w:rPr>
          <w:color w:val="000000" w:themeColor="text1"/>
          <w:sz w:val="20"/>
          <w:lang w:eastAsia="id-ID"/>
        </w:rPr>
        <w:t>.</w:t>
      </w:r>
    </w:p>
    <w:p w:rsidR="00FB5D48" w:rsidRPr="00420107" w:rsidRDefault="00FB5D48" w:rsidP="00FB5D48">
      <w:pPr>
        <w:pStyle w:val="Heading1"/>
        <w:rPr>
          <w:color w:val="000000" w:themeColor="text1"/>
          <w:sz w:val="20"/>
          <w:szCs w:val="22"/>
          <w:lang w:val="id-ID"/>
        </w:rPr>
      </w:pPr>
      <w:r w:rsidRPr="00420107">
        <w:rPr>
          <w:color w:val="000000" w:themeColor="text1"/>
          <w:sz w:val="20"/>
          <w:szCs w:val="22"/>
        </w:rPr>
        <w:t>Ucapan Terima kasih</w:t>
      </w:r>
    </w:p>
    <w:p w:rsidR="00FB5D48" w:rsidRPr="00420107" w:rsidRDefault="00FB5D48" w:rsidP="003149A3">
      <w:pPr>
        <w:adjustRightInd w:val="0"/>
        <w:ind w:firstLine="202"/>
        <w:jc w:val="both"/>
        <w:rPr>
          <w:color w:val="000000" w:themeColor="text1"/>
          <w:sz w:val="20"/>
          <w:lang w:eastAsia="id-ID"/>
        </w:rPr>
      </w:pPr>
      <w:proofErr w:type="spellStart"/>
      <w:r w:rsidRPr="00420107">
        <w:rPr>
          <w:color w:val="000000" w:themeColor="text1"/>
          <w:sz w:val="20"/>
          <w:lang w:eastAsia="id-ID"/>
        </w:rPr>
        <w:t>Penulis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Pr="00420107">
        <w:rPr>
          <w:color w:val="000000" w:themeColor="text1"/>
          <w:sz w:val="20"/>
          <w:lang w:eastAsia="id-ID"/>
        </w:rPr>
        <w:t>mengucapkan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Pr="00420107">
        <w:rPr>
          <w:color w:val="000000" w:themeColor="text1"/>
          <w:sz w:val="20"/>
          <w:lang w:eastAsia="id-ID"/>
        </w:rPr>
        <w:t>terima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Pr="00420107">
        <w:rPr>
          <w:color w:val="000000" w:themeColor="text1"/>
          <w:sz w:val="20"/>
          <w:lang w:eastAsia="id-ID"/>
        </w:rPr>
        <w:t>kasih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Pr="00420107">
        <w:rPr>
          <w:color w:val="000000" w:themeColor="text1"/>
          <w:sz w:val="20"/>
          <w:lang w:eastAsia="id-ID"/>
        </w:rPr>
        <w:t>kepada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Prof., Dr. </w:t>
      </w:r>
      <w:proofErr w:type="spellStart"/>
      <w:proofErr w:type="gramStart"/>
      <w:r w:rsidRPr="00420107">
        <w:rPr>
          <w:color w:val="000000" w:themeColor="text1"/>
          <w:sz w:val="20"/>
          <w:lang w:eastAsia="id-ID"/>
        </w:rPr>
        <w:t>Dwi</w:t>
      </w:r>
      <w:proofErr w:type="spellEnd"/>
      <w:proofErr w:type="gramEnd"/>
      <w:r w:rsidRPr="00420107">
        <w:rPr>
          <w:color w:val="000000" w:themeColor="text1"/>
          <w:sz w:val="20"/>
          <w:lang w:eastAsia="id-ID"/>
        </w:rPr>
        <w:t xml:space="preserve"> Aries </w:t>
      </w:r>
      <w:proofErr w:type="spellStart"/>
      <w:r w:rsidRPr="00420107">
        <w:rPr>
          <w:color w:val="000000" w:themeColor="text1"/>
          <w:sz w:val="20"/>
          <w:lang w:eastAsia="id-ID"/>
        </w:rPr>
        <w:t>Himawanto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, S.T., M.T yang </w:t>
      </w:r>
      <w:proofErr w:type="spellStart"/>
      <w:r w:rsidRPr="00420107">
        <w:rPr>
          <w:color w:val="000000" w:themeColor="text1"/>
          <w:sz w:val="20"/>
          <w:lang w:eastAsia="id-ID"/>
        </w:rPr>
        <w:t>telah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Pr="00420107">
        <w:rPr>
          <w:color w:val="000000" w:themeColor="text1"/>
          <w:sz w:val="20"/>
          <w:lang w:eastAsia="id-ID"/>
        </w:rPr>
        <w:t>memberi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Pr="00420107">
        <w:rPr>
          <w:color w:val="000000" w:themeColor="text1"/>
          <w:sz w:val="20"/>
          <w:lang w:eastAsia="id-ID"/>
        </w:rPr>
        <w:t>dukungan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financial </w:t>
      </w:r>
      <w:proofErr w:type="spellStart"/>
      <w:r w:rsidRPr="00420107">
        <w:rPr>
          <w:color w:val="000000" w:themeColor="text1"/>
          <w:sz w:val="20"/>
          <w:lang w:eastAsia="id-ID"/>
        </w:rPr>
        <w:t>terhadap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Pr="00420107">
        <w:rPr>
          <w:color w:val="000000" w:themeColor="text1"/>
          <w:sz w:val="20"/>
          <w:lang w:eastAsia="id-ID"/>
        </w:rPr>
        <w:t>penelitian</w:t>
      </w:r>
      <w:proofErr w:type="spellEnd"/>
      <w:r w:rsidRPr="00420107">
        <w:rPr>
          <w:color w:val="000000" w:themeColor="text1"/>
          <w:sz w:val="20"/>
          <w:lang w:eastAsia="id-ID"/>
        </w:rPr>
        <w:t xml:space="preserve"> </w:t>
      </w:r>
      <w:proofErr w:type="spellStart"/>
      <w:r w:rsidRPr="00420107">
        <w:rPr>
          <w:color w:val="000000" w:themeColor="text1"/>
          <w:sz w:val="20"/>
          <w:lang w:eastAsia="id-ID"/>
        </w:rPr>
        <w:t>ini</w:t>
      </w:r>
      <w:proofErr w:type="spellEnd"/>
      <w:r w:rsidRPr="00420107">
        <w:rPr>
          <w:color w:val="000000" w:themeColor="text1"/>
          <w:sz w:val="20"/>
          <w:lang w:eastAsia="id-ID"/>
        </w:rPr>
        <w:t>.</w:t>
      </w:r>
    </w:p>
    <w:p w:rsidR="00FB5D48" w:rsidRPr="00420107" w:rsidRDefault="00FB5D48" w:rsidP="0002291E">
      <w:pPr>
        <w:spacing w:after="0"/>
        <w:jc w:val="center"/>
        <w:rPr>
          <w:b/>
          <w:color w:val="000000" w:themeColor="text1"/>
        </w:rPr>
      </w:pPr>
    </w:p>
    <w:p w:rsidR="00FB5D48" w:rsidRPr="00420107" w:rsidRDefault="00130600" w:rsidP="00A52FE1">
      <w:pPr>
        <w:tabs>
          <w:tab w:val="left" w:pos="567"/>
        </w:tabs>
        <w:spacing w:after="0"/>
        <w:jc w:val="center"/>
        <w:rPr>
          <w:b/>
          <w:color w:val="000000" w:themeColor="text1"/>
        </w:rPr>
      </w:pPr>
      <w:r w:rsidRPr="00420107">
        <w:rPr>
          <w:b/>
          <w:color w:val="000000" w:themeColor="text1"/>
        </w:rPr>
        <w:t>DAFTAR PUSTAKA</w:t>
      </w:r>
    </w:p>
    <w:p w:rsidR="00FB5D48" w:rsidRPr="00420107" w:rsidRDefault="00FB5D48" w:rsidP="00FD679E">
      <w:pPr>
        <w:tabs>
          <w:tab w:val="left" w:pos="426"/>
          <w:tab w:val="left" w:pos="709"/>
        </w:tabs>
        <w:spacing w:after="120"/>
        <w:jc w:val="both"/>
        <w:rPr>
          <w:color w:val="000000" w:themeColor="text1"/>
          <w:sz w:val="16"/>
        </w:rPr>
      </w:pPr>
      <w:r w:rsidRPr="00420107">
        <w:rPr>
          <w:color w:val="000000" w:themeColor="text1"/>
          <w:sz w:val="16"/>
        </w:rPr>
        <w:t>[1]</w:t>
      </w:r>
      <w:r w:rsidRPr="00420107">
        <w:rPr>
          <w:color w:val="000000" w:themeColor="text1"/>
          <w:sz w:val="16"/>
        </w:rPr>
        <w:tab/>
        <w:t xml:space="preserve">Brown A, </w:t>
      </w:r>
      <w:proofErr w:type="spellStart"/>
      <w:r w:rsidRPr="00420107">
        <w:rPr>
          <w:color w:val="000000" w:themeColor="text1"/>
          <w:sz w:val="16"/>
        </w:rPr>
        <w:t>Müller</w:t>
      </w:r>
      <w:proofErr w:type="spellEnd"/>
      <w:r w:rsidRPr="00420107">
        <w:rPr>
          <w:color w:val="000000" w:themeColor="text1"/>
          <w:sz w:val="16"/>
        </w:rPr>
        <w:t xml:space="preserve"> S, </w:t>
      </w:r>
      <w:proofErr w:type="spellStart"/>
      <w:r w:rsidRPr="00420107">
        <w:rPr>
          <w:color w:val="000000" w:themeColor="text1"/>
          <w:sz w:val="16"/>
        </w:rPr>
        <w:t>Dobrotkova</w:t>
      </w:r>
      <w:proofErr w:type="spellEnd"/>
      <w:r w:rsidRPr="00420107">
        <w:rPr>
          <w:color w:val="000000" w:themeColor="text1"/>
          <w:sz w:val="16"/>
        </w:rPr>
        <w:t xml:space="preserve"> Z.</w:t>
      </w:r>
      <w:proofErr w:type="gramStart"/>
      <w:r w:rsidR="00B41E09" w:rsidRPr="00420107">
        <w:rPr>
          <w:color w:val="000000" w:themeColor="text1"/>
          <w:sz w:val="16"/>
        </w:rPr>
        <w:t>,2011</w:t>
      </w:r>
      <w:proofErr w:type="gramEnd"/>
      <w:r w:rsidRPr="00420107">
        <w:rPr>
          <w:color w:val="000000" w:themeColor="text1"/>
          <w:sz w:val="16"/>
        </w:rPr>
        <w:t xml:space="preserve"> </w:t>
      </w:r>
      <w:r w:rsidR="00596B6E" w:rsidRPr="00420107">
        <w:rPr>
          <w:color w:val="000000" w:themeColor="text1"/>
          <w:sz w:val="16"/>
        </w:rPr>
        <w:t xml:space="preserve">Renewable </w:t>
      </w:r>
      <w:r w:rsidRPr="00420107">
        <w:rPr>
          <w:color w:val="000000" w:themeColor="text1"/>
          <w:sz w:val="16"/>
        </w:rPr>
        <w:t>energy:</w:t>
      </w:r>
      <w:r w:rsidR="00596B6E" w:rsidRPr="00420107">
        <w:rPr>
          <w:color w:val="000000" w:themeColor="text1"/>
          <w:sz w:val="16"/>
        </w:rPr>
        <w:t xml:space="preserve"> </w:t>
      </w:r>
      <w:r w:rsidR="00B41E09" w:rsidRPr="00420107">
        <w:rPr>
          <w:color w:val="000000" w:themeColor="text1"/>
          <w:sz w:val="16"/>
        </w:rPr>
        <w:tab/>
      </w:r>
      <w:r w:rsidR="00B41E09"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 xml:space="preserve">markets </w:t>
      </w:r>
      <w:r w:rsidR="00596B6E" w:rsidRPr="00420107">
        <w:rPr>
          <w:color w:val="000000" w:themeColor="text1"/>
          <w:sz w:val="16"/>
        </w:rPr>
        <w:t>and prospects by technology.</w:t>
      </w:r>
      <w:r w:rsidRPr="00420107">
        <w:rPr>
          <w:color w:val="000000" w:themeColor="text1"/>
          <w:sz w:val="16"/>
        </w:rPr>
        <w:t xml:space="preserve">IEA </w:t>
      </w:r>
      <w:proofErr w:type="spellStart"/>
      <w:r w:rsidRPr="00420107">
        <w:rPr>
          <w:color w:val="000000" w:themeColor="text1"/>
          <w:sz w:val="16"/>
        </w:rPr>
        <w:t>Inf</w:t>
      </w:r>
      <w:proofErr w:type="spellEnd"/>
      <w:r w:rsidRPr="00420107">
        <w:rPr>
          <w:color w:val="000000" w:themeColor="text1"/>
          <w:sz w:val="16"/>
        </w:rPr>
        <w:t xml:space="preserve"> Pap</w:t>
      </w:r>
      <w:r w:rsidR="00B41E09" w:rsidRPr="00420107">
        <w:rPr>
          <w:color w:val="000000" w:themeColor="text1"/>
          <w:sz w:val="16"/>
        </w:rPr>
        <w:t>.</w:t>
      </w:r>
    </w:p>
    <w:p w:rsidR="00FB5D48" w:rsidRPr="00420107" w:rsidRDefault="00FB5D48" w:rsidP="00FD679E">
      <w:pPr>
        <w:tabs>
          <w:tab w:val="left" w:pos="426"/>
          <w:tab w:val="left" w:pos="709"/>
        </w:tabs>
        <w:spacing w:after="120"/>
        <w:jc w:val="both"/>
        <w:rPr>
          <w:color w:val="000000" w:themeColor="text1"/>
          <w:sz w:val="16"/>
        </w:rPr>
      </w:pPr>
      <w:r w:rsidRPr="00420107">
        <w:rPr>
          <w:color w:val="000000" w:themeColor="text1"/>
          <w:sz w:val="16"/>
        </w:rPr>
        <w:t xml:space="preserve">[2] </w:t>
      </w:r>
      <w:r w:rsidR="00B10829" w:rsidRPr="00420107">
        <w:rPr>
          <w:color w:val="000000" w:themeColor="text1"/>
          <w:sz w:val="16"/>
        </w:rPr>
        <w:tab/>
      </w:r>
      <w:r w:rsidR="00B41E09" w:rsidRPr="00420107">
        <w:rPr>
          <w:color w:val="000000" w:themeColor="text1"/>
          <w:sz w:val="16"/>
        </w:rPr>
        <w:t>Ipcc.</w:t>
      </w:r>
      <w:proofErr w:type="gramStart"/>
      <w:r w:rsidR="00B41E09" w:rsidRPr="00420107">
        <w:rPr>
          <w:color w:val="000000" w:themeColor="text1"/>
          <w:sz w:val="16"/>
        </w:rPr>
        <w:t>,2011,</w:t>
      </w:r>
      <w:r w:rsidRPr="00420107">
        <w:rPr>
          <w:color w:val="000000" w:themeColor="text1"/>
          <w:sz w:val="16"/>
        </w:rPr>
        <w:t>Special</w:t>
      </w:r>
      <w:proofErr w:type="gramEnd"/>
      <w:r w:rsidRPr="00420107">
        <w:rPr>
          <w:color w:val="000000" w:themeColor="text1"/>
          <w:sz w:val="16"/>
        </w:rPr>
        <w:t xml:space="preserve"> rep</w:t>
      </w:r>
      <w:r w:rsidR="00596B6E" w:rsidRPr="00420107">
        <w:rPr>
          <w:color w:val="000000" w:themeColor="text1"/>
          <w:sz w:val="16"/>
        </w:rPr>
        <w:t xml:space="preserve">ort on renewable energy sources </w:t>
      </w:r>
      <w:r w:rsidRPr="00420107">
        <w:rPr>
          <w:color w:val="000000" w:themeColor="text1"/>
          <w:sz w:val="16"/>
        </w:rPr>
        <w:t xml:space="preserve">and climate </w:t>
      </w:r>
      <w:r w:rsidR="00596B6E" w:rsidRPr="00420107">
        <w:rPr>
          <w:color w:val="000000" w:themeColor="text1"/>
          <w:sz w:val="16"/>
        </w:rPr>
        <w:tab/>
      </w:r>
      <w:r w:rsidR="00596B6E"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>cha</w:t>
      </w:r>
      <w:r w:rsidR="00B10829" w:rsidRPr="00420107">
        <w:rPr>
          <w:color w:val="000000" w:themeColor="text1"/>
          <w:sz w:val="16"/>
        </w:rPr>
        <w:t xml:space="preserve">nge </w:t>
      </w:r>
      <w:proofErr w:type="spellStart"/>
      <w:r w:rsidR="00B10829" w:rsidRPr="00420107">
        <w:rPr>
          <w:color w:val="000000" w:themeColor="text1"/>
          <w:sz w:val="16"/>
        </w:rPr>
        <w:t>mitigation.</w:t>
      </w:r>
      <w:r w:rsidRPr="00420107">
        <w:rPr>
          <w:color w:val="000000" w:themeColor="text1"/>
          <w:sz w:val="16"/>
        </w:rPr>
        <w:t>United</w:t>
      </w:r>
      <w:proofErr w:type="spellEnd"/>
      <w:r w:rsidRPr="00420107">
        <w:rPr>
          <w:color w:val="000000" w:themeColor="text1"/>
          <w:sz w:val="16"/>
        </w:rPr>
        <w:t xml:space="preserve"> </w:t>
      </w:r>
      <w:r w:rsidR="00596B6E" w:rsidRPr="00420107">
        <w:rPr>
          <w:color w:val="000000" w:themeColor="text1"/>
          <w:sz w:val="16"/>
        </w:rPr>
        <w:t xml:space="preserve">Kingdom and </w:t>
      </w:r>
      <w:proofErr w:type="spellStart"/>
      <w:r w:rsidRPr="00420107">
        <w:rPr>
          <w:color w:val="000000" w:themeColor="text1"/>
          <w:sz w:val="16"/>
        </w:rPr>
        <w:t>NewYork</w:t>
      </w:r>
      <w:proofErr w:type="spellEnd"/>
      <w:r w:rsidRPr="00420107">
        <w:rPr>
          <w:color w:val="000000" w:themeColor="text1"/>
          <w:sz w:val="16"/>
        </w:rPr>
        <w:t xml:space="preserve">, </w:t>
      </w:r>
      <w:r w:rsidR="00596B6E" w:rsidRPr="00420107">
        <w:rPr>
          <w:color w:val="000000" w:themeColor="text1"/>
          <w:sz w:val="16"/>
        </w:rPr>
        <w:tab/>
      </w:r>
      <w:r w:rsidR="00596B6E" w:rsidRPr="00420107">
        <w:rPr>
          <w:color w:val="000000" w:themeColor="text1"/>
          <w:sz w:val="16"/>
        </w:rPr>
        <w:tab/>
      </w:r>
      <w:r w:rsidR="00596B6E" w:rsidRPr="00420107">
        <w:rPr>
          <w:color w:val="000000" w:themeColor="text1"/>
          <w:sz w:val="16"/>
        </w:rPr>
        <w:tab/>
      </w:r>
      <w:proofErr w:type="spellStart"/>
      <w:r w:rsidR="00B10829" w:rsidRPr="00420107">
        <w:rPr>
          <w:color w:val="000000" w:themeColor="text1"/>
          <w:sz w:val="16"/>
        </w:rPr>
        <w:t>NY,USA:</w:t>
      </w:r>
      <w:r w:rsidRPr="00420107">
        <w:rPr>
          <w:color w:val="000000" w:themeColor="text1"/>
          <w:sz w:val="16"/>
        </w:rPr>
        <w:t>Cambridge</w:t>
      </w:r>
      <w:proofErr w:type="spellEnd"/>
      <w:r w:rsidRPr="00420107">
        <w:rPr>
          <w:color w:val="000000" w:themeColor="text1"/>
          <w:sz w:val="16"/>
        </w:rPr>
        <w:t xml:space="preserve"> University</w:t>
      </w:r>
      <w:r w:rsidR="00B41E09" w:rsidRPr="00420107">
        <w:rPr>
          <w:color w:val="000000" w:themeColor="text1"/>
          <w:sz w:val="16"/>
        </w:rPr>
        <w:t>.</w:t>
      </w:r>
    </w:p>
    <w:p w:rsidR="00FB5D48" w:rsidRPr="00420107" w:rsidRDefault="00FB5D48" w:rsidP="00FD679E">
      <w:pPr>
        <w:tabs>
          <w:tab w:val="left" w:pos="426"/>
          <w:tab w:val="left" w:pos="709"/>
        </w:tabs>
        <w:spacing w:after="120"/>
        <w:jc w:val="both"/>
        <w:rPr>
          <w:color w:val="000000" w:themeColor="text1"/>
          <w:sz w:val="16"/>
        </w:rPr>
      </w:pPr>
      <w:r w:rsidRPr="00420107">
        <w:rPr>
          <w:color w:val="000000" w:themeColor="text1"/>
          <w:sz w:val="16"/>
        </w:rPr>
        <w:t xml:space="preserve">[3]  </w:t>
      </w:r>
      <w:r w:rsidR="00B10829"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 xml:space="preserve">S.  </w:t>
      </w:r>
      <w:proofErr w:type="spellStart"/>
      <w:r w:rsidRPr="00420107">
        <w:rPr>
          <w:color w:val="000000" w:themeColor="text1"/>
          <w:sz w:val="16"/>
        </w:rPr>
        <w:t>Derakhshan</w:t>
      </w:r>
      <w:proofErr w:type="spellEnd"/>
      <w:proofErr w:type="gramStart"/>
      <w:r w:rsidRPr="00420107">
        <w:rPr>
          <w:color w:val="000000" w:themeColor="text1"/>
          <w:sz w:val="16"/>
        </w:rPr>
        <w:t>,  A</w:t>
      </w:r>
      <w:proofErr w:type="gramEnd"/>
      <w:r w:rsidRPr="00420107">
        <w:rPr>
          <w:color w:val="000000" w:themeColor="text1"/>
          <w:sz w:val="16"/>
        </w:rPr>
        <w:t>.  N</w:t>
      </w:r>
      <w:r w:rsidR="00B41E09" w:rsidRPr="00420107">
        <w:rPr>
          <w:color w:val="000000" w:themeColor="text1"/>
          <w:sz w:val="16"/>
        </w:rPr>
        <w:t>ourbakhsh.,2008,</w:t>
      </w:r>
      <w:r w:rsidR="00596B6E" w:rsidRPr="00420107">
        <w:rPr>
          <w:color w:val="000000" w:themeColor="text1"/>
          <w:sz w:val="16"/>
        </w:rPr>
        <w:t xml:space="preserve">  Experimental </w:t>
      </w:r>
      <w:r w:rsidR="00B10829" w:rsidRPr="00420107">
        <w:rPr>
          <w:color w:val="000000" w:themeColor="text1"/>
          <w:sz w:val="16"/>
        </w:rPr>
        <w:t xml:space="preserve">study </w:t>
      </w:r>
      <w:r w:rsidR="00B3430C" w:rsidRPr="00420107">
        <w:rPr>
          <w:color w:val="000000" w:themeColor="text1"/>
          <w:sz w:val="16"/>
        </w:rPr>
        <w:t xml:space="preserve">of </w:t>
      </w:r>
      <w:r w:rsidR="00596B6E" w:rsidRPr="00420107">
        <w:rPr>
          <w:color w:val="000000" w:themeColor="text1"/>
          <w:sz w:val="16"/>
        </w:rPr>
        <w:tab/>
      </w:r>
      <w:r w:rsidR="00596B6E" w:rsidRPr="00420107">
        <w:rPr>
          <w:color w:val="000000" w:themeColor="text1"/>
          <w:sz w:val="16"/>
        </w:rPr>
        <w:tab/>
      </w:r>
      <w:r w:rsidR="00596B6E" w:rsidRPr="00420107">
        <w:rPr>
          <w:color w:val="000000" w:themeColor="text1"/>
          <w:sz w:val="16"/>
        </w:rPr>
        <w:tab/>
      </w:r>
      <w:r w:rsidR="00B3430C" w:rsidRPr="00420107">
        <w:rPr>
          <w:color w:val="000000" w:themeColor="text1"/>
          <w:sz w:val="16"/>
        </w:rPr>
        <w:t xml:space="preserve">characteristic </w:t>
      </w:r>
      <w:r w:rsidR="00B10829" w:rsidRPr="00420107">
        <w:rPr>
          <w:color w:val="000000" w:themeColor="text1"/>
          <w:sz w:val="16"/>
        </w:rPr>
        <w:t xml:space="preserve">curves of centrifugal </w:t>
      </w:r>
      <w:r w:rsidRPr="00420107">
        <w:rPr>
          <w:color w:val="000000" w:themeColor="text1"/>
          <w:sz w:val="16"/>
        </w:rPr>
        <w:t>pumps</w:t>
      </w:r>
      <w:r w:rsidR="00B10829" w:rsidRPr="00420107">
        <w:rPr>
          <w:color w:val="000000" w:themeColor="text1"/>
          <w:sz w:val="16"/>
        </w:rPr>
        <w:t xml:space="preserve"> </w:t>
      </w:r>
      <w:r w:rsidRPr="00420107">
        <w:rPr>
          <w:color w:val="000000" w:themeColor="text1"/>
          <w:sz w:val="16"/>
        </w:rPr>
        <w:t xml:space="preserve">working as turbines </w:t>
      </w:r>
      <w:r w:rsidR="00596B6E" w:rsidRPr="00420107">
        <w:rPr>
          <w:color w:val="000000" w:themeColor="text1"/>
          <w:sz w:val="16"/>
        </w:rPr>
        <w:tab/>
      </w:r>
      <w:r w:rsidR="00596B6E"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>in different specific speeds,</w:t>
      </w:r>
      <w:r w:rsidR="00B10829" w:rsidRPr="00420107">
        <w:rPr>
          <w:color w:val="000000" w:themeColor="text1"/>
          <w:sz w:val="16"/>
        </w:rPr>
        <w:t xml:space="preserve"> Elsevier Journal of Experimental </w:t>
      </w:r>
      <w:r w:rsidR="00596B6E" w:rsidRPr="00420107">
        <w:rPr>
          <w:color w:val="000000" w:themeColor="text1"/>
          <w:sz w:val="16"/>
        </w:rPr>
        <w:tab/>
      </w:r>
      <w:r w:rsidR="00596B6E"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>Thermal and Fluid Science 3</w:t>
      </w:r>
      <w:r w:rsidR="00B41E09" w:rsidRPr="00420107">
        <w:rPr>
          <w:color w:val="000000" w:themeColor="text1"/>
          <w:sz w:val="16"/>
        </w:rPr>
        <w:t>2 (</w:t>
      </w:r>
      <w:r w:rsidRPr="00420107">
        <w:rPr>
          <w:color w:val="000000" w:themeColor="text1"/>
          <w:sz w:val="16"/>
        </w:rPr>
        <w:t xml:space="preserve">800–807. </w:t>
      </w:r>
    </w:p>
    <w:p w:rsidR="00FB5D48" w:rsidRPr="00420107" w:rsidRDefault="00FB5D48" w:rsidP="00B41E09">
      <w:pPr>
        <w:tabs>
          <w:tab w:val="left" w:pos="426"/>
          <w:tab w:val="left" w:pos="709"/>
        </w:tabs>
        <w:spacing w:after="120"/>
        <w:jc w:val="both"/>
        <w:rPr>
          <w:color w:val="000000" w:themeColor="text1"/>
          <w:sz w:val="16"/>
        </w:rPr>
      </w:pPr>
      <w:r w:rsidRPr="00420107">
        <w:rPr>
          <w:color w:val="000000" w:themeColor="text1"/>
          <w:sz w:val="16"/>
        </w:rPr>
        <w:t xml:space="preserve">[4] </w:t>
      </w:r>
      <w:r w:rsidR="00B10829"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 xml:space="preserve">M. </w:t>
      </w:r>
      <w:proofErr w:type="spellStart"/>
      <w:r w:rsidRPr="00420107">
        <w:rPr>
          <w:color w:val="000000" w:themeColor="text1"/>
          <w:sz w:val="16"/>
        </w:rPr>
        <w:t>Amelio</w:t>
      </w:r>
      <w:proofErr w:type="spellEnd"/>
      <w:r w:rsidRPr="00420107">
        <w:rPr>
          <w:color w:val="000000" w:themeColor="text1"/>
          <w:sz w:val="16"/>
        </w:rPr>
        <w:t xml:space="preserve">, </w:t>
      </w:r>
      <w:proofErr w:type="spellStart"/>
      <w:proofErr w:type="gramStart"/>
      <w:r w:rsidR="00596B6E" w:rsidRPr="00420107">
        <w:rPr>
          <w:color w:val="000000" w:themeColor="text1"/>
          <w:sz w:val="16"/>
        </w:rPr>
        <w:t>S.Barb</w:t>
      </w:r>
      <w:r w:rsidR="00B41E09" w:rsidRPr="00420107">
        <w:rPr>
          <w:color w:val="000000" w:themeColor="text1"/>
          <w:sz w:val="16"/>
        </w:rPr>
        <w:t>arelli</w:t>
      </w:r>
      <w:proofErr w:type="spellEnd"/>
      <w:r w:rsidR="00B41E09" w:rsidRPr="00420107">
        <w:rPr>
          <w:color w:val="000000" w:themeColor="text1"/>
          <w:sz w:val="16"/>
        </w:rPr>
        <w:t>.,</w:t>
      </w:r>
      <w:proofErr w:type="gramEnd"/>
      <w:r w:rsidR="00B41E09" w:rsidRPr="00420107">
        <w:rPr>
          <w:color w:val="000000" w:themeColor="text1"/>
          <w:sz w:val="16"/>
        </w:rPr>
        <w:t xml:space="preserve"> 2004</w:t>
      </w:r>
      <w:r w:rsidR="00596B6E" w:rsidRPr="00420107">
        <w:rPr>
          <w:color w:val="000000" w:themeColor="text1"/>
          <w:sz w:val="16"/>
        </w:rPr>
        <w:t xml:space="preserve"> A one-dimensional numerical </w:t>
      </w:r>
      <w:r w:rsidR="00B41E09" w:rsidRPr="00420107">
        <w:rPr>
          <w:color w:val="000000" w:themeColor="text1"/>
          <w:sz w:val="16"/>
        </w:rPr>
        <w:tab/>
      </w:r>
      <w:r w:rsidR="00B41E09"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>model  for  calculating</w:t>
      </w:r>
      <w:r w:rsidR="00596B6E" w:rsidRPr="00420107">
        <w:rPr>
          <w:color w:val="000000" w:themeColor="text1"/>
          <w:sz w:val="16"/>
        </w:rPr>
        <w:t xml:space="preserve"> </w:t>
      </w:r>
      <w:r w:rsidRPr="00420107">
        <w:rPr>
          <w:color w:val="000000" w:themeColor="text1"/>
          <w:sz w:val="16"/>
        </w:rPr>
        <w:t>the  efficiency</w:t>
      </w:r>
      <w:r w:rsidR="00596B6E" w:rsidRPr="00420107">
        <w:rPr>
          <w:color w:val="000000" w:themeColor="text1"/>
          <w:sz w:val="16"/>
        </w:rPr>
        <w:t xml:space="preserve"> </w:t>
      </w:r>
      <w:r w:rsidRPr="00420107">
        <w:rPr>
          <w:color w:val="000000" w:themeColor="text1"/>
          <w:sz w:val="16"/>
        </w:rPr>
        <w:t>of pumps as</w:t>
      </w:r>
      <w:r w:rsidR="00596B6E" w:rsidRPr="00420107">
        <w:rPr>
          <w:color w:val="000000" w:themeColor="text1"/>
          <w:sz w:val="16"/>
        </w:rPr>
        <w:t xml:space="preserve"> </w:t>
      </w:r>
      <w:r w:rsidR="00B41E09" w:rsidRPr="00420107">
        <w:rPr>
          <w:color w:val="000000" w:themeColor="text1"/>
          <w:sz w:val="16"/>
        </w:rPr>
        <w:t xml:space="preserve">turbines b </w:t>
      </w:r>
      <w:r w:rsidR="00B41E09" w:rsidRPr="00420107">
        <w:rPr>
          <w:color w:val="000000" w:themeColor="text1"/>
          <w:sz w:val="16"/>
        </w:rPr>
        <w:lastRenderedPageBreak/>
        <w:tab/>
      </w:r>
      <w:r w:rsidR="00B41E09"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 xml:space="preserve">for implementation in micro hydro </w:t>
      </w:r>
      <w:proofErr w:type="spellStart"/>
      <w:r w:rsidRPr="00420107">
        <w:rPr>
          <w:color w:val="000000" w:themeColor="text1"/>
          <w:sz w:val="16"/>
        </w:rPr>
        <w:t>powerplants</w:t>
      </w:r>
      <w:proofErr w:type="spellEnd"/>
      <w:r w:rsidRPr="00420107">
        <w:rPr>
          <w:color w:val="000000" w:themeColor="text1"/>
          <w:sz w:val="16"/>
        </w:rPr>
        <w:t>, in: ASME 7</w:t>
      </w:r>
      <w:r w:rsidRPr="00420107">
        <w:rPr>
          <w:color w:val="000000" w:themeColor="text1"/>
          <w:sz w:val="16"/>
          <w:vertAlign w:val="superscript"/>
        </w:rPr>
        <w:t xml:space="preserve">th </w:t>
      </w:r>
      <w:r w:rsidR="00596B6E" w:rsidRPr="00420107">
        <w:rPr>
          <w:color w:val="000000" w:themeColor="text1"/>
          <w:sz w:val="16"/>
          <w:vertAlign w:val="superscript"/>
        </w:rPr>
        <w:tab/>
      </w:r>
      <w:r w:rsidR="00596B6E" w:rsidRPr="00420107">
        <w:rPr>
          <w:color w:val="000000" w:themeColor="text1"/>
          <w:sz w:val="16"/>
          <w:vertAlign w:val="superscript"/>
        </w:rPr>
        <w:tab/>
      </w:r>
      <w:r w:rsidR="00596B6E" w:rsidRPr="00420107">
        <w:rPr>
          <w:color w:val="000000" w:themeColor="text1"/>
          <w:sz w:val="16"/>
        </w:rPr>
        <w:t xml:space="preserve">Biennial </w:t>
      </w:r>
      <w:r w:rsidRPr="00420107">
        <w:rPr>
          <w:color w:val="000000" w:themeColor="text1"/>
          <w:sz w:val="16"/>
        </w:rPr>
        <w:t xml:space="preserve">Conference </w:t>
      </w:r>
      <w:r w:rsidR="00596B6E" w:rsidRPr="00420107">
        <w:rPr>
          <w:color w:val="000000" w:themeColor="text1"/>
          <w:sz w:val="16"/>
        </w:rPr>
        <w:t xml:space="preserve">on </w:t>
      </w:r>
      <w:r w:rsidRPr="00420107">
        <w:rPr>
          <w:color w:val="000000" w:themeColor="text1"/>
          <w:sz w:val="16"/>
        </w:rPr>
        <w:t xml:space="preserve">Engineering System Design </w:t>
      </w:r>
      <w:r w:rsidRPr="00420107">
        <w:rPr>
          <w:color w:val="000000" w:themeColor="text1"/>
          <w:sz w:val="16"/>
        </w:rPr>
        <w:tab/>
        <w:t>and</w:t>
      </w:r>
      <w:r w:rsidR="00B41E09" w:rsidRPr="00420107">
        <w:rPr>
          <w:color w:val="000000" w:themeColor="text1"/>
          <w:sz w:val="16"/>
        </w:rPr>
        <w:t xml:space="preserve"> </w:t>
      </w:r>
      <w:r w:rsidR="00B41E09" w:rsidRPr="00420107">
        <w:rPr>
          <w:color w:val="000000" w:themeColor="text1"/>
          <w:sz w:val="16"/>
        </w:rPr>
        <w:tab/>
      </w:r>
      <w:r w:rsidR="00B41E09" w:rsidRPr="00420107">
        <w:rPr>
          <w:color w:val="000000" w:themeColor="text1"/>
          <w:sz w:val="16"/>
        </w:rPr>
        <w:tab/>
        <w:t>Analysis,</w:t>
      </w:r>
      <w:r w:rsidRPr="00420107">
        <w:rPr>
          <w:color w:val="000000" w:themeColor="text1"/>
          <w:sz w:val="16"/>
        </w:rPr>
        <w:t xml:space="preserve"> pp. 65–77 </w:t>
      </w:r>
    </w:p>
    <w:p w:rsidR="00FB5D48" w:rsidRPr="00420107" w:rsidRDefault="00596B6E" w:rsidP="00B41E09">
      <w:pPr>
        <w:tabs>
          <w:tab w:val="left" w:pos="426"/>
          <w:tab w:val="left" w:pos="709"/>
        </w:tabs>
        <w:spacing w:after="120"/>
        <w:jc w:val="both"/>
        <w:rPr>
          <w:color w:val="000000" w:themeColor="text1"/>
          <w:sz w:val="16"/>
        </w:rPr>
      </w:pPr>
      <w:r w:rsidRPr="00420107">
        <w:rPr>
          <w:color w:val="000000" w:themeColor="text1"/>
          <w:sz w:val="16"/>
        </w:rPr>
        <w:t xml:space="preserve">[5] </w:t>
      </w:r>
      <w:r w:rsidRPr="00420107">
        <w:rPr>
          <w:color w:val="000000" w:themeColor="text1"/>
          <w:sz w:val="16"/>
        </w:rPr>
        <w:tab/>
      </w:r>
      <w:r w:rsidR="00FB5D48" w:rsidRPr="00420107">
        <w:rPr>
          <w:color w:val="000000" w:themeColor="text1"/>
          <w:sz w:val="16"/>
        </w:rPr>
        <w:t xml:space="preserve">H. </w:t>
      </w:r>
      <w:proofErr w:type="spellStart"/>
      <w:r w:rsidR="00FB5D48" w:rsidRPr="00420107">
        <w:rPr>
          <w:color w:val="000000" w:themeColor="text1"/>
          <w:sz w:val="16"/>
        </w:rPr>
        <w:t>Nautiyal</w:t>
      </w:r>
      <w:proofErr w:type="spellEnd"/>
      <w:r w:rsidR="00FB5D48" w:rsidRPr="00420107">
        <w:rPr>
          <w:color w:val="000000" w:themeColor="text1"/>
          <w:sz w:val="16"/>
        </w:rPr>
        <w:t xml:space="preserve">, </w:t>
      </w:r>
      <w:proofErr w:type="spellStart"/>
      <w:r w:rsidR="00FB5D48" w:rsidRPr="00420107">
        <w:rPr>
          <w:color w:val="000000" w:themeColor="text1"/>
          <w:sz w:val="16"/>
        </w:rPr>
        <w:t>Varun</w:t>
      </w:r>
      <w:proofErr w:type="spellEnd"/>
      <w:r w:rsidR="00FB5D48" w:rsidRPr="00420107">
        <w:rPr>
          <w:color w:val="000000" w:themeColor="text1"/>
          <w:sz w:val="16"/>
        </w:rPr>
        <w:t>, A. Kumar</w:t>
      </w:r>
      <w:r w:rsidR="00B41E09" w:rsidRPr="00420107">
        <w:rPr>
          <w:color w:val="000000" w:themeColor="text1"/>
          <w:sz w:val="16"/>
        </w:rPr>
        <w:t>.</w:t>
      </w:r>
      <w:r w:rsidR="00FB5D48" w:rsidRPr="00420107">
        <w:rPr>
          <w:color w:val="000000" w:themeColor="text1"/>
          <w:sz w:val="16"/>
        </w:rPr>
        <w:t xml:space="preserve">, </w:t>
      </w:r>
      <w:r w:rsidR="00B41E09" w:rsidRPr="00420107">
        <w:rPr>
          <w:color w:val="000000" w:themeColor="text1"/>
          <w:sz w:val="16"/>
        </w:rPr>
        <w:t>2010,</w:t>
      </w:r>
      <w:r w:rsidRPr="00420107">
        <w:rPr>
          <w:color w:val="000000" w:themeColor="text1"/>
          <w:sz w:val="16"/>
        </w:rPr>
        <w:t xml:space="preserve"> Reverse running </w:t>
      </w:r>
      <w:r w:rsidR="00FB5D48" w:rsidRPr="00420107">
        <w:rPr>
          <w:color w:val="000000" w:themeColor="text1"/>
          <w:sz w:val="16"/>
        </w:rPr>
        <w:t xml:space="preserve">pumps  </w:t>
      </w:r>
      <w:r w:rsidR="00FB5D48"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ab/>
      </w:r>
      <w:r w:rsidR="00FB5D48" w:rsidRPr="00420107">
        <w:rPr>
          <w:color w:val="000000" w:themeColor="text1"/>
          <w:sz w:val="16"/>
        </w:rPr>
        <w:t xml:space="preserve">analytical, </w:t>
      </w:r>
      <w:proofErr w:type="gramStart"/>
      <w:r w:rsidR="00FB5D48" w:rsidRPr="00420107">
        <w:rPr>
          <w:color w:val="000000" w:themeColor="text1"/>
          <w:sz w:val="16"/>
        </w:rPr>
        <w:t>experimental  and</w:t>
      </w:r>
      <w:proofErr w:type="gramEnd"/>
      <w:r w:rsidR="00FB5D48" w:rsidRPr="00420107">
        <w:rPr>
          <w:color w:val="000000" w:themeColor="text1"/>
          <w:sz w:val="16"/>
        </w:rPr>
        <w:t xml:space="preserve"> computational study: A  review, </w:t>
      </w:r>
      <w:r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ab/>
      </w:r>
      <w:r w:rsidR="00FB5D48" w:rsidRPr="00420107">
        <w:rPr>
          <w:color w:val="000000" w:themeColor="text1"/>
          <w:sz w:val="16"/>
        </w:rPr>
        <w:t>Renewable and Sustainable Energy Reviews 14 (2010) 2059–</w:t>
      </w:r>
      <w:r w:rsidR="00FB5D48"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ab/>
      </w:r>
      <w:r w:rsidR="00B41E09" w:rsidRPr="00420107">
        <w:rPr>
          <w:color w:val="000000" w:themeColor="text1"/>
          <w:sz w:val="16"/>
        </w:rPr>
        <w:t xml:space="preserve">2067, </w:t>
      </w:r>
      <w:proofErr w:type="spellStart"/>
      <w:r w:rsidR="00FB5D48" w:rsidRPr="00420107">
        <w:rPr>
          <w:color w:val="000000" w:themeColor="text1"/>
          <w:sz w:val="16"/>
        </w:rPr>
        <w:t>S.L.Dixon</w:t>
      </w:r>
      <w:proofErr w:type="spellEnd"/>
      <w:r w:rsidR="00FB5D48" w:rsidRPr="00420107">
        <w:rPr>
          <w:color w:val="000000" w:themeColor="text1"/>
          <w:sz w:val="16"/>
        </w:rPr>
        <w:t xml:space="preserve">, Fluid Mechanics and </w:t>
      </w:r>
      <w:r w:rsidR="00FB5D48" w:rsidRPr="00420107">
        <w:rPr>
          <w:color w:val="000000" w:themeColor="text1"/>
          <w:sz w:val="16"/>
        </w:rPr>
        <w:tab/>
        <w:t xml:space="preserve">Thermodynamics </w:t>
      </w:r>
      <w:r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ab/>
      </w:r>
      <w:r w:rsidR="00FB5D48" w:rsidRPr="00420107">
        <w:rPr>
          <w:color w:val="000000" w:themeColor="text1"/>
          <w:sz w:val="16"/>
        </w:rPr>
        <w:t xml:space="preserve">of </w:t>
      </w:r>
      <w:proofErr w:type="spellStart"/>
      <w:r w:rsidRPr="00420107">
        <w:rPr>
          <w:color w:val="000000" w:themeColor="text1"/>
          <w:sz w:val="16"/>
        </w:rPr>
        <w:t>Turbomachinery</w:t>
      </w:r>
      <w:proofErr w:type="spellEnd"/>
      <w:r w:rsidRPr="00420107">
        <w:rPr>
          <w:color w:val="000000" w:themeColor="text1"/>
          <w:sz w:val="16"/>
        </w:rPr>
        <w:t xml:space="preserve">, fifth </w:t>
      </w:r>
      <w:proofErr w:type="spellStart"/>
      <w:r w:rsidRPr="00420107">
        <w:rPr>
          <w:color w:val="000000" w:themeColor="text1"/>
          <w:sz w:val="16"/>
        </w:rPr>
        <w:t>ed.,Elsevier</w:t>
      </w:r>
      <w:proofErr w:type="spellEnd"/>
      <w:r w:rsidRPr="00420107">
        <w:rPr>
          <w:color w:val="000000" w:themeColor="text1"/>
          <w:sz w:val="16"/>
        </w:rPr>
        <w:t>, 2005 (Chapter 9)</w:t>
      </w:r>
    </w:p>
    <w:p w:rsidR="00FD679E" w:rsidRPr="00420107" w:rsidRDefault="00596B6E" w:rsidP="00B41E09">
      <w:pPr>
        <w:tabs>
          <w:tab w:val="left" w:pos="426"/>
          <w:tab w:val="left" w:pos="709"/>
        </w:tabs>
        <w:spacing w:after="120"/>
        <w:jc w:val="both"/>
        <w:rPr>
          <w:color w:val="000000" w:themeColor="text1"/>
          <w:sz w:val="16"/>
        </w:rPr>
      </w:pPr>
      <w:r w:rsidRPr="00420107">
        <w:rPr>
          <w:color w:val="000000" w:themeColor="text1"/>
          <w:sz w:val="16"/>
        </w:rPr>
        <w:t>[6]</w:t>
      </w:r>
      <w:r w:rsidRPr="00420107">
        <w:rPr>
          <w:color w:val="000000" w:themeColor="text1"/>
          <w:sz w:val="16"/>
        </w:rPr>
        <w:tab/>
      </w:r>
      <w:proofErr w:type="spellStart"/>
      <w:r w:rsidR="00FB5D48" w:rsidRPr="00420107">
        <w:rPr>
          <w:color w:val="000000" w:themeColor="text1"/>
          <w:sz w:val="16"/>
        </w:rPr>
        <w:t>Thoma</w:t>
      </w:r>
      <w:proofErr w:type="spellEnd"/>
      <w:r w:rsidR="00FB5D48" w:rsidRPr="00420107">
        <w:rPr>
          <w:color w:val="000000" w:themeColor="text1"/>
          <w:sz w:val="16"/>
        </w:rPr>
        <w:t xml:space="preserve"> D, </w:t>
      </w:r>
      <w:r w:rsidR="00B41E09" w:rsidRPr="00420107">
        <w:rPr>
          <w:color w:val="000000" w:themeColor="text1"/>
          <w:sz w:val="16"/>
        </w:rPr>
        <w:t xml:space="preserve">Kittredge CP., 1931, </w:t>
      </w:r>
      <w:r w:rsidRPr="00420107">
        <w:rPr>
          <w:color w:val="000000" w:themeColor="text1"/>
          <w:sz w:val="16"/>
        </w:rPr>
        <w:t xml:space="preserve">Centrifugal pumps operated </w:t>
      </w:r>
      <w:r w:rsidR="00FB5D48" w:rsidRPr="00420107">
        <w:rPr>
          <w:color w:val="000000" w:themeColor="text1"/>
          <w:sz w:val="16"/>
        </w:rPr>
        <w:t xml:space="preserve">under </w:t>
      </w:r>
      <w:r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ab/>
      </w:r>
      <w:r w:rsidR="00FB5D48" w:rsidRPr="00420107">
        <w:rPr>
          <w:color w:val="000000" w:themeColor="text1"/>
          <w:sz w:val="16"/>
        </w:rPr>
        <w:t>abnormal conditions. Power</w:t>
      </w:r>
      <w:proofErr w:type="gramStart"/>
      <w:r w:rsidR="00FB5D48" w:rsidRPr="00420107">
        <w:rPr>
          <w:color w:val="000000" w:themeColor="text1"/>
          <w:sz w:val="16"/>
        </w:rPr>
        <w:t>:881</w:t>
      </w:r>
      <w:proofErr w:type="gramEnd"/>
      <w:r w:rsidR="00FB5D48" w:rsidRPr="00420107">
        <w:rPr>
          <w:color w:val="000000" w:themeColor="text1"/>
          <w:sz w:val="16"/>
        </w:rPr>
        <w:t>–4.</w:t>
      </w:r>
    </w:p>
    <w:p w:rsidR="00FB5D48" w:rsidRPr="00420107" w:rsidRDefault="00FD679E" w:rsidP="00B41E09">
      <w:pPr>
        <w:tabs>
          <w:tab w:val="left" w:pos="426"/>
          <w:tab w:val="left" w:pos="709"/>
        </w:tabs>
        <w:spacing w:after="120"/>
        <w:jc w:val="both"/>
        <w:rPr>
          <w:color w:val="000000" w:themeColor="text1"/>
          <w:sz w:val="16"/>
        </w:rPr>
      </w:pPr>
      <w:r w:rsidRPr="00420107">
        <w:rPr>
          <w:color w:val="000000" w:themeColor="text1"/>
          <w:sz w:val="16"/>
        </w:rPr>
        <w:t>[7]</w:t>
      </w:r>
      <w:r w:rsidRPr="00420107">
        <w:rPr>
          <w:color w:val="000000" w:themeColor="text1"/>
          <w:sz w:val="16"/>
        </w:rPr>
        <w:tab/>
      </w:r>
      <w:proofErr w:type="spellStart"/>
      <w:r w:rsidRPr="00420107">
        <w:rPr>
          <w:color w:val="000000" w:themeColor="text1"/>
          <w:sz w:val="16"/>
        </w:rPr>
        <w:t>Thode</w:t>
      </w:r>
      <w:proofErr w:type="spellEnd"/>
      <w:r w:rsidRPr="00420107">
        <w:rPr>
          <w:color w:val="000000" w:themeColor="text1"/>
          <w:sz w:val="16"/>
        </w:rPr>
        <w:t xml:space="preserve"> HW, </w:t>
      </w:r>
      <w:proofErr w:type="spellStart"/>
      <w:r w:rsidRPr="00420107">
        <w:rPr>
          <w:color w:val="000000" w:themeColor="text1"/>
          <w:sz w:val="16"/>
        </w:rPr>
        <w:t>Azbill</w:t>
      </w:r>
      <w:proofErr w:type="spellEnd"/>
      <w:r w:rsidRPr="00420107">
        <w:rPr>
          <w:color w:val="000000" w:themeColor="text1"/>
          <w:sz w:val="16"/>
        </w:rPr>
        <w:t xml:space="preserve"> </w:t>
      </w:r>
      <w:r w:rsidR="00FB5D48" w:rsidRPr="00420107">
        <w:rPr>
          <w:color w:val="000000" w:themeColor="text1"/>
          <w:sz w:val="16"/>
        </w:rPr>
        <w:t>DC.</w:t>
      </w:r>
      <w:r w:rsidR="00B41E09" w:rsidRPr="00420107">
        <w:rPr>
          <w:color w:val="000000" w:themeColor="text1"/>
          <w:sz w:val="16"/>
        </w:rPr>
        <w:t>, 1984,</w:t>
      </w:r>
      <w:r w:rsidR="00FB5D48" w:rsidRPr="00420107">
        <w:rPr>
          <w:color w:val="000000" w:themeColor="text1"/>
          <w:sz w:val="16"/>
        </w:rPr>
        <w:t xml:space="preserve"> Typical </w:t>
      </w:r>
      <w:r w:rsidR="00596B6E" w:rsidRPr="00420107">
        <w:rPr>
          <w:color w:val="000000" w:themeColor="text1"/>
          <w:sz w:val="16"/>
        </w:rPr>
        <w:t xml:space="preserve">applications of </w:t>
      </w:r>
      <w:r w:rsidR="00FB5D48" w:rsidRPr="00420107">
        <w:rPr>
          <w:color w:val="000000" w:themeColor="text1"/>
          <w:sz w:val="16"/>
        </w:rPr>
        <w:t xml:space="preserve">induction </w:t>
      </w:r>
      <w:r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ab/>
      </w:r>
      <w:r w:rsidR="00FB5D48" w:rsidRPr="00420107">
        <w:rPr>
          <w:color w:val="000000" w:themeColor="text1"/>
          <w:sz w:val="16"/>
        </w:rPr>
        <w:t xml:space="preserve">generators and control system </w:t>
      </w:r>
      <w:r w:rsidR="00FB5D48" w:rsidRPr="00420107">
        <w:rPr>
          <w:color w:val="000000" w:themeColor="text1"/>
          <w:sz w:val="16"/>
        </w:rPr>
        <w:tab/>
        <w:t>considerations.</w:t>
      </w:r>
      <w:r w:rsidRPr="00420107">
        <w:rPr>
          <w:color w:val="000000" w:themeColor="text1"/>
          <w:sz w:val="16"/>
        </w:rPr>
        <w:t xml:space="preserve"> </w:t>
      </w:r>
      <w:r w:rsidR="00FB5D48" w:rsidRPr="00420107">
        <w:rPr>
          <w:color w:val="000000" w:themeColor="text1"/>
          <w:sz w:val="16"/>
        </w:rPr>
        <w:t xml:space="preserve"> IEEE</w:t>
      </w:r>
      <w:r w:rsidRPr="00420107">
        <w:rPr>
          <w:color w:val="000000" w:themeColor="text1"/>
          <w:sz w:val="16"/>
        </w:rPr>
        <w:t xml:space="preserve"> </w:t>
      </w:r>
      <w:r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ab/>
        <w:t xml:space="preserve">Transactions on Industry </w:t>
      </w:r>
      <w:r w:rsidR="00FB5D48" w:rsidRPr="00420107">
        <w:rPr>
          <w:color w:val="000000" w:themeColor="text1"/>
          <w:sz w:val="16"/>
        </w:rPr>
        <w:t>A</w:t>
      </w:r>
      <w:r w:rsidRPr="00420107">
        <w:rPr>
          <w:color w:val="000000" w:themeColor="text1"/>
          <w:sz w:val="16"/>
        </w:rPr>
        <w:t xml:space="preserve">pplications </w:t>
      </w:r>
      <w:r w:rsidR="00596B6E" w:rsidRPr="00420107">
        <w:rPr>
          <w:color w:val="000000" w:themeColor="text1"/>
          <w:sz w:val="16"/>
        </w:rPr>
        <w:t>November</w:t>
      </w:r>
      <w:r w:rsidRPr="00420107">
        <w:rPr>
          <w:color w:val="000000" w:themeColor="text1"/>
          <w:sz w:val="16"/>
        </w:rPr>
        <w:t xml:space="preserve"> </w:t>
      </w:r>
      <w:r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ab/>
      </w:r>
      <w:r w:rsidR="00596B6E" w:rsidRPr="00420107">
        <w:rPr>
          <w:color w:val="000000" w:themeColor="text1"/>
          <w:sz w:val="16"/>
        </w:rPr>
        <w:t>/</w:t>
      </w:r>
      <w:proofErr w:type="gramStart"/>
      <w:r w:rsidR="00B41E09" w:rsidRPr="00420107">
        <w:rPr>
          <w:color w:val="000000" w:themeColor="text1"/>
          <w:sz w:val="16"/>
        </w:rPr>
        <w:t>December :</w:t>
      </w:r>
      <w:r w:rsidR="00FB5D48" w:rsidRPr="00420107">
        <w:rPr>
          <w:color w:val="000000" w:themeColor="text1"/>
          <w:sz w:val="16"/>
        </w:rPr>
        <w:t>1A</w:t>
      </w:r>
      <w:proofErr w:type="gramEnd"/>
      <w:r w:rsidR="00FB5D48" w:rsidRPr="00420107">
        <w:rPr>
          <w:color w:val="000000" w:themeColor="text1"/>
          <w:sz w:val="16"/>
        </w:rPr>
        <w:t>-20(6).</w:t>
      </w:r>
    </w:p>
    <w:p w:rsidR="00FB5D48" w:rsidRPr="00420107" w:rsidRDefault="00FD679E" w:rsidP="00B41E09">
      <w:pPr>
        <w:tabs>
          <w:tab w:val="left" w:pos="426"/>
          <w:tab w:val="left" w:pos="709"/>
        </w:tabs>
        <w:spacing w:after="120"/>
        <w:jc w:val="both"/>
        <w:rPr>
          <w:color w:val="000000" w:themeColor="text1"/>
          <w:sz w:val="16"/>
        </w:rPr>
      </w:pPr>
      <w:r w:rsidRPr="00420107">
        <w:rPr>
          <w:color w:val="000000" w:themeColor="text1"/>
          <w:sz w:val="16"/>
        </w:rPr>
        <w:t>[8</w:t>
      </w:r>
      <w:r w:rsidR="00FB5D48" w:rsidRPr="00420107">
        <w:rPr>
          <w:color w:val="000000" w:themeColor="text1"/>
          <w:sz w:val="16"/>
        </w:rPr>
        <w:t xml:space="preserve">]  </w:t>
      </w:r>
      <w:r w:rsidR="00596B6E" w:rsidRPr="00420107">
        <w:rPr>
          <w:color w:val="000000" w:themeColor="text1"/>
          <w:sz w:val="16"/>
        </w:rPr>
        <w:tab/>
      </w:r>
      <w:proofErr w:type="spellStart"/>
      <w:r w:rsidR="00FB5D48" w:rsidRPr="00420107">
        <w:rPr>
          <w:color w:val="000000" w:themeColor="text1"/>
          <w:sz w:val="16"/>
        </w:rPr>
        <w:t>Isasoiu</w:t>
      </w:r>
      <w:proofErr w:type="spellEnd"/>
      <w:r w:rsidR="00FB5D48" w:rsidRPr="00420107">
        <w:rPr>
          <w:color w:val="000000" w:themeColor="text1"/>
          <w:sz w:val="16"/>
        </w:rPr>
        <w:t xml:space="preserve"> EC, </w:t>
      </w:r>
      <w:proofErr w:type="spellStart"/>
      <w:r w:rsidR="00FB5D48" w:rsidRPr="00420107">
        <w:rPr>
          <w:color w:val="000000" w:themeColor="text1"/>
          <w:sz w:val="16"/>
        </w:rPr>
        <w:t>Bucur</w:t>
      </w:r>
      <w:proofErr w:type="spellEnd"/>
      <w:r w:rsidR="00FB5D48" w:rsidRPr="00420107">
        <w:rPr>
          <w:color w:val="000000" w:themeColor="text1"/>
          <w:sz w:val="16"/>
        </w:rPr>
        <w:t xml:space="preserve"> DM, </w:t>
      </w:r>
      <w:proofErr w:type="spellStart"/>
      <w:r w:rsidR="00FB5D48" w:rsidRPr="00420107">
        <w:rPr>
          <w:color w:val="000000" w:themeColor="text1"/>
          <w:sz w:val="16"/>
        </w:rPr>
        <w:t>Ghergu</w:t>
      </w:r>
      <w:proofErr w:type="spellEnd"/>
      <w:r w:rsidR="00FB5D48" w:rsidRPr="00420107">
        <w:rPr>
          <w:color w:val="000000" w:themeColor="text1"/>
          <w:sz w:val="16"/>
        </w:rPr>
        <w:t xml:space="preserve"> CM, </w:t>
      </w:r>
      <w:proofErr w:type="spellStart"/>
      <w:r w:rsidR="00FB5D48" w:rsidRPr="00420107">
        <w:rPr>
          <w:color w:val="000000" w:themeColor="text1"/>
          <w:sz w:val="16"/>
        </w:rPr>
        <w:t>Tırala</w:t>
      </w:r>
      <w:proofErr w:type="spellEnd"/>
      <w:r w:rsidR="00FB5D48" w:rsidRPr="00420107">
        <w:rPr>
          <w:color w:val="000000" w:themeColor="text1"/>
          <w:sz w:val="16"/>
        </w:rPr>
        <w:t xml:space="preserve"> NO.</w:t>
      </w:r>
      <w:r w:rsidR="00B41E09" w:rsidRPr="00420107">
        <w:rPr>
          <w:color w:val="000000" w:themeColor="text1"/>
          <w:sz w:val="16"/>
        </w:rPr>
        <w:t xml:space="preserve">, 2008., </w:t>
      </w:r>
      <w:r w:rsidR="00FB5D48" w:rsidRPr="00420107">
        <w:rPr>
          <w:color w:val="000000" w:themeColor="text1"/>
          <w:sz w:val="16"/>
        </w:rPr>
        <w:t xml:space="preserve"> </w:t>
      </w:r>
      <w:r w:rsidR="00FB5D48" w:rsidRPr="00420107">
        <w:rPr>
          <w:color w:val="000000" w:themeColor="text1"/>
          <w:sz w:val="16"/>
        </w:rPr>
        <w:tab/>
      </w:r>
      <w:r w:rsidR="00B41E09" w:rsidRPr="00420107">
        <w:rPr>
          <w:color w:val="000000" w:themeColor="text1"/>
          <w:sz w:val="16"/>
        </w:rPr>
        <w:tab/>
      </w:r>
      <w:r w:rsidR="00B41E09" w:rsidRPr="00420107">
        <w:rPr>
          <w:color w:val="000000" w:themeColor="text1"/>
          <w:sz w:val="16"/>
        </w:rPr>
        <w:tab/>
      </w:r>
      <w:r w:rsidR="00596B6E" w:rsidRPr="00420107">
        <w:rPr>
          <w:color w:val="000000" w:themeColor="text1"/>
          <w:sz w:val="16"/>
        </w:rPr>
        <w:t xml:space="preserve">"Using </w:t>
      </w:r>
      <w:r w:rsidR="00FB5D48" w:rsidRPr="00420107">
        <w:rPr>
          <w:color w:val="000000" w:themeColor="text1"/>
          <w:sz w:val="16"/>
        </w:rPr>
        <w:t xml:space="preserve">standard </w:t>
      </w:r>
      <w:r w:rsidR="00B41E09" w:rsidRPr="00420107">
        <w:rPr>
          <w:color w:val="000000" w:themeColor="text1"/>
          <w:sz w:val="16"/>
        </w:rPr>
        <w:t xml:space="preserve"> </w:t>
      </w:r>
      <w:r w:rsidR="00FB5D48" w:rsidRPr="00420107">
        <w:rPr>
          <w:color w:val="000000" w:themeColor="text1"/>
          <w:sz w:val="16"/>
        </w:rPr>
        <w:t xml:space="preserve">pumps as turbines. </w:t>
      </w:r>
      <w:proofErr w:type="gramStart"/>
      <w:r w:rsidR="00FB5D48" w:rsidRPr="00420107">
        <w:rPr>
          <w:color w:val="000000" w:themeColor="text1"/>
          <w:sz w:val="16"/>
        </w:rPr>
        <w:t xml:space="preserve">International Group for </w:t>
      </w:r>
      <w:r w:rsidR="00FB5D48" w:rsidRPr="00420107">
        <w:rPr>
          <w:color w:val="000000" w:themeColor="text1"/>
          <w:sz w:val="16"/>
        </w:rPr>
        <w:tab/>
      </w:r>
      <w:r w:rsidR="00B41E09" w:rsidRPr="00420107">
        <w:rPr>
          <w:color w:val="000000" w:themeColor="text1"/>
          <w:sz w:val="16"/>
        </w:rPr>
        <w:tab/>
      </w:r>
      <w:r w:rsidR="00B41E09" w:rsidRPr="00420107">
        <w:rPr>
          <w:color w:val="000000" w:themeColor="text1"/>
          <w:sz w:val="16"/>
        </w:rPr>
        <w:tab/>
      </w:r>
      <w:r w:rsidR="00FB5D48" w:rsidRPr="00420107">
        <w:rPr>
          <w:color w:val="000000" w:themeColor="text1"/>
          <w:sz w:val="16"/>
        </w:rPr>
        <w:t xml:space="preserve">Hydraulic </w:t>
      </w:r>
      <w:r w:rsidR="00B41E09" w:rsidRPr="00420107">
        <w:rPr>
          <w:color w:val="000000" w:themeColor="text1"/>
          <w:sz w:val="16"/>
        </w:rPr>
        <w:tab/>
      </w:r>
      <w:proofErr w:type="spellStart"/>
      <w:r w:rsidR="00B41E09" w:rsidRPr="00420107">
        <w:rPr>
          <w:color w:val="000000" w:themeColor="text1"/>
          <w:sz w:val="16"/>
        </w:rPr>
        <w:t>Efﬁciency</w:t>
      </w:r>
      <w:proofErr w:type="spellEnd"/>
      <w:r w:rsidR="00B41E09" w:rsidRPr="00420107">
        <w:rPr>
          <w:color w:val="000000" w:themeColor="text1"/>
          <w:sz w:val="16"/>
        </w:rPr>
        <w:t xml:space="preserve"> Measurement.</w:t>
      </w:r>
      <w:proofErr w:type="gramEnd"/>
    </w:p>
    <w:p w:rsidR="00FB5D48" w:rsidRPr="00420107" w:rsidRDefault="00FD679E" w:rsidP="00B41E09">
      <w:pPr>
        <w:tabs>
          <w:tab w:val="left" w:pos="426"/>
          <w:tab w:val="left" w:pos="709"/>
        </w:tabs>
        <w:spacing w:after="120"/>
        <w:jc w:val="both"/>
        <w:rPr>
          <w:color w:val="000000" w:themeColor="text1"/>
          <w:sz w:val="16"/>
        </w:rPr>
      </w:pPr>
      <w:r w:rsidRPr="00420107">
        <w:rPr>
          <w:color w:val="000000" w:themeColor="text1"/>
          <w:sz w:val="16"/>
        </w:rPr>
        <w:t>[9</w:t>
      </w:r>
      <w:r w:rsidR="00FB5D48" w:rsidRPr="00420107">
        <w:rPr>
          <w:color w:val="000000" w:themeColor="text1"/>
          <w:sz w:val="16"/>
        </w:rPr>
        <w:t xml:space="preserve">] </w:t>
      </w:r>
      <w:r w:rsidR="00B41E09" w:rsidRPr="00420107">
        <w:rPr>
          <w:color w:val="000000" w:themeColor="text1"/>
          <w:sz w:val="16"/>
        </w:rPr>
        <w:t xml:space="preserve">  </w:t>
      </w:r>
      <w:r w:rsidR="00B41E09" w:rsidRPr="00420107">
        <w:rPr>
          <w:color w:val="000000" w:themeColor="text1"/>
          <w:sz w:val="16"/>
        </w:rPr>
        <w:tab/>
      </w:r>
      <w:proofErr w:type="spellStart"/>
      <w:r w:rsidR="00596B6E" w:rsidRPr="00420107">
        <w:rPr>
          <w:color w:val="000000" w:themeColor="text1"/>
          <w:sz w:val="16"/>
        </w:rPr>
        <w:t>De</w:t>
      </w:r>
      <w:r w:rsidR="00B41E09" w:rsidRPr="00420107">
        <w:rPr>
          <w:color w:val="000000" w:themeColor="text1"/>
          <w:sz w:val="16"/>
        </w:rPr>
        <w:t>rakhshan</w:t>
      </w:r>
      <w:proofErr w:type="spellEnd"/>
      <w:r w:rsidR="00B41E09" w:rsidRPr="00420107">
        <w:rPr>
          <w:color w:val="000000" w:themeColor="text1"/>
          <w:sz w:val="16"/>
        </w:rPr>
        <w:t xml:space="preserve"> </w:t>
      </w:r>
      <w:proofErr w:type="spellStart"/>
      <w:r w:rsidR="00B41E09" w:rsidRPr="00420107">
        <w:rPr>
          <w:color w:val="000000" w:themeColor="text1"/>
          <w:sz w:val="16"/>
        </w:rPr>
        <w:t>S</w:t>
      </w:r>
      <w:proofErr w:type="gramStart"/>
      <w:r w:rsidR="00B41E09" w:rsidRPr="00420107">
        <w:rPr>
          <w:color w:val="000000" w:themeColor="text1"/>
          <w:sz w:val="16"/>
        </w:rPr>
        <w:t>,Nourbakhsh</w:t>
      </w:r>
      <w:proofErr w:type="spellEnd"/>
      <w:proofErr w:type="gramEnd"/>
      <w:r w:rsidR="00B41E09" w:rsidRPr="00420107">
        <w:rPr>
          <w:color w:val="000000" w:themeColor="text1"/>
          <w:sz w:val="16"/>
        </w:rPr>
        <w:t xml:space="preserve">., 2008, </w:t>
      </w:r>
      <w:r w:rsidR="00596B6E" w:rsidRPr="00420107">
        <w:rPr>
          <w:color w:val="000000" w:themeColor="text1"/>
          <w:sz w:val="16"/>
        </w:rPr>
        <w:t xml:space="preserve">A. Experimental </w:t>
      </w:r>
      <w:r w:rsidR="00FB5D48" w:rsidRPr="00420107">
        <w:rPr>
          <w:color w:val="000000" w:themeColor="text1"/>
          <w:sz w:val="16"/>
        </w:rPr>
        <w:t xml:space="preserve">study of </w:t>
      </w:r>
      <w:r w:rsidR="00FB5D48" w:rsidRPr="00420107">
        <w:rPr>
          <w:color w:val="000000" w:themeColor="text1"/>
          <w:sz w:val="16"/>
        </w:rPr>
        <w:tab/>
      </w:r>
      <w:r w:rsidR="00B41E09" w:rsidRPr="00420107">
        <w:rPr>
          <w:color w:val="000000" w:themeColor="text1"/>
          <w:sz w:val="16"/>
        </w:rPr>
        <w:tab/>
      </w:r>
      <w:r w:rsidR="00B41E09" w:rsidRPr="00420107">
        <w:rPr>
          <w:color w:val="000000" w:themeColor="text1"/>
          <w:sz w:val="16"/>
        </w:rPr>
        <w:tab/>
      </w:r>
      <w:r w:rsidR="00FB5D48" w:rsidRPr="00420107">
        <w:rPr>
          <w:color w:val="000000" w:themeColor="text1"/>
          <w:sz w:val="16"/>
        </w:rPr>
        <w:t xml:space="preserve">characteristics curves of centrifugal pumps working as </w:t>
      </w:r>
      <w:r w:rsidR="00B41E09" w:rsidRPr="00420107">
        <w:rPr>
          <w:color w:val="000000" w:themeColor="text1"/>
          <w:sz w:val="16"/>
        </w:rPr>
        <w:tab/>
      </w:r>
      <w:r w:rsidR="00B41E09" w:rsidRPr="00420107">
        <w:rPr>
          <w:color w:val="000000" w:themeColor="text1"/>
          <w:sz w:val="16"/>
        </w:rPr>
        <w:tab/>
      </w:r>
      <w:r w:rsidR="00B41E09" w:rsidRPr="00420107">
        <w:rPr>
          <w:color w:val="000000" w:themeColor="text1"/>
          <w:sz w:val="16"/>
        </w:rPr>
        <w:tab/>
      </w:r>
      <w:r w:rsidR="00FB5D48" w:rsidRPr="00420107">
        <w:rPr>
          <w:color w:val="000000" w:themeColor="text1"/>
          <w:sz w:val="16"/>
        </w:rPr>
        <w:t xml:space="preserve">turbines in </w:t>
      </w:r>
      <w:r w:rsidR="00596B6E" w:rsidRPr="00420107">
        <w:rPr>
          <w:color w:val="000000" w:themeColor="text1"/>
          <w:sz w:val="16"/>
        </w:rPr>
        <w:tab/>
      </w:r>
      <w:r w:rsidR="00FB5D48" w:rsidRPr="00420107">
        <w:rPr>
          <w:color w:val="000000" w:themeColor="text1"/>
          <w:sz w:val="16"/>
        </w:rPr>
        <w:t xml:space="preserve">different </w:t>
      </w:r>
      <w:proofErr w:type="spellStart"/>
      <w:r w:rsidR="00FB5D48" w:rsidRPr="00420107">
        <w:rPr>
          <w:color w:val="000000" w:themeColor="text1"/>
          <w:sz w:val="16"/>
        </w:rPr>
        <w:t>speciﬁc</w:t>
      </w:r>
      <w:proofErr w:type="spellEnd"/>
      <w:r w:rsidR="00FB5D48" w:rsidRPr="00420107">
        <w:rPr>
          <w:color w:val="000000" w:themeColor="text1"/>
          <w:sz w:val="16"/>
        </w:rPr>
        <w:t xml:space="preserve"> speeds. Experi</w:t>
      </w:r>
      <w:r w:rsidR="00596B6E" w:rsidRPr="00420107">
        <w:rPr>
          <w:color w:val="000000" w:themeColor="text1"/>
          <w:sz w:val="16"/>
        </w:rPr>
        <w:t xml:space="preserve">mental </w:t>
      </w:r>
      <w:r w:rsidR="00FB5D48" w:rsidRPr="00420107">
        <w:rPr>
          <w:color w:val="000000" w:themeColor="text1"/>
          <w:sz w:val="16"/>
        </w:rPr>
        <w:t xml:space="preserve">Thermal </w:t>
      </w:r>
      <w:r w:rsidR="00B41E09" w:rsidRPr="00420107">
        <w:rPr>
          <w:color w:val="000000" w:themeColor="text1"/>
          <w:sz w:val="16"/>
        </w:rPr>
        <w:tab/>
      </w:r>
      <w:r w:rsidR="00B41E09" w:rsidRPr="00420107">
        <w:rPr>
          <w:color w:val="000000" w:themeColor="text1"/>
          <w:sz w:val="16"/>
        </w:rPr>
        <w:tab/>
      </w:r>
      <w:r w:rsidR="00FB5D48" w:rsidRPr="00420107">
        <w:rPr>
          <w:color w:val="000000" w:themeColor="text1"/>
          <w:sz w:val="16"/>
        </w:rPr>
        <w:t xml:space="preserve">and Fluid </w:t>
      </w:r>
      <w:r w:rsidR="00596B6E" w:rsidRPr="00420107">
        <w:rPr>
          <w:color w:val="000000" w:themeColor="text1"/>
          <w:sz w:val="16"/>
        </w:rPr>
        <w:tab/>
      </w:r>
      <w:r w:rsidR="00FB5D48" w:rsidRPr="00420107">
        <w:rPr>
          <w:color w:val="000000" w:themeColor="text1"/>
          <w:sz w:val="16"/>
        </w:rPr>
        <w:t>Science</w:t>
      </w:r>
      <w:proofErr w:type="gramStart"/>
      <w:r w:rsidR="00FB5D48" w:rsidRPr="00420107">
        <w:rPr>
          <w:color w:val="000000" w:themeColor="text1"/>
          <w:sz w:val="16"/>
        </w:rPr>
        <w:t>;32:800</w:t>
      </w:r>
      <w:proofErr w:type="gramEnd"/>
      <w:r w:rsidR="00FB5D48" w:rsidRPr="00420107">
        <w:rPr>
          <w:color w:val="000000" w:themeColor="text1"/>
          <w:sz w:val="16"/>
        </w:rPr>
        <w:t>–7.</w:t>
      </w:r>
    </w:p>
    <w:p w:rsidR="00FB5D48" w:rsidRPr="00420107" w:rsidRDefault="00FD679E" w:rsidP="00B41E09">
      <w:pPr>
        <w:tabs>
          <w:tab w:val="left" w:pos="426"/>
          <w:tab w:val="left" w:pos="709"/>
        </w:tabs>
        <w:spacing w:after="120"/>
        <w:jc w:val="both"/>
        <w:rPr>
          <w:color w:val="000000" w:themeColor="text1"/>
          <w:sz w:val="16"/>
        </w:rPr>
      </w:pPr>
      <w:r w:rsidRPr="00420107">
        <w:rPr>
          <w:color w:val="000000" w:themeColor="text1"/>
          <w:sz w:val="16"/>
        </w:rPr>
        <w:t>[10</w:t>
      </w:r>
      <w:r w:rsidR="00FB5D48" w:rsidRPr="00420107">
        <w:rPr>
          <w:color w:val="000000" w:themeColor="text1"/>
          <w:sz w:val="16"/>
        </w:rPr>
        <w:t xml:space="preserve">] </w:t>
      </w:r>
      <w:r w:rsidR="00596B6E" w:rsidRPr="00420107">
        <w:rPr>
          <w:color w:val="000000" w:themeColor="text1"/>
          <w:sz w:val="16"/>
        </w:rPr>
        <w:tab/>
      </w:r>
      <w:proofErr w:type="spellStart"/>
      <w:r w:rsidR="00FB5D48" w:rsidRPr="00420107">
        <w:rPr>
          <w:color w:val="000000" w:themeColor="text1"/>
          <w:sz w:val="16"/>
        </w:rPr>
        <w:t>Gulich</w:t>
      </w:r>
      <w:proofErr w:type="spellEnd"/>
      <w:r w:rsidR="00FB5D48" w:rsidRPr="00420107">
        <w:rPr>
          <w:color w:val="000000" w:themeColor="text1"/>
          <w:sz w:val="16"/>
        </w:rPr>
        <w:t xml:space="preserve"> JF.</w:t>
      </w:r>
      <w:r w:rsidR="00B41E09" w:rsidRPr="00420107">
        <w:rPr>
          <w:color w:val="000000" w:themeColor="text1"/>
          <w:sz w:val="16"/>
        </w:rPr>
        <w:t xml:space="preserve">, </w:t>
      </w:r>
      <w:proofErr w:type="gramStart"/>
      <w:r w:rsidR="00B41E09" w:rsidRPr="00420107">
        <w:rPr>
          <w:color w:val="000000" w:themeColor="text1"/>
          <w:sz w:val="16"/>
        </w:rPr>
        <w:t>2007.,</w:t>
      </w:r>
      <w:proofErr w:type="gramEnd"/>
      <w:r w:rsidR="00FB5D48" w:rsidRPr="00420107">
        <w:rPr>
          <w:color w:val="000000" w:themeColor="text1"/>
          <w:sz w:val="16"/>
        </w:rPr>
        <w:t xml:space="preserve"> "Centrifugal pumps". </w:t>
      </w:r>
      <w:proofErr w:type="gramStart"/>
      <w:r w:rsidR="00FB5D48" w:rsidRPr="00420107">
        <w:rPr>
          <w:color w:val="000000" w:themeColor="text1"/>
          <w:sz w:val="16"/>
        </w:rPr>
        <w:t xml:space="preserve">Turbine operations </w:t>
      </w:r>
      <w:r w:rsidR="00B41E09" w:rsidRPr="00420107">
        <w:rPr>
          <w:color w:val="000000" w:themeColor="text1"/>
          <w:sz w:val="16"/>
        </w:rPr>
        <w:tab/>
      </w:r>
      <w:r w:rsidR="00B41E09" w:rsidRPr="00420107">
        <w:rPr>
          <w:color w:val="000000" w:themeColor="text1"/>
          <w:sz w:val="16"/>
        </w:rPr>
        <w:tab/>
      </w:r>
      <w:r w:rsidR="00B41E09" w:rsidRPr="00420107">
        <w:rPr>
          <w:color w:val="000000" w:themeColor="text1"/>
          <w:sz w:val="16"/>
        </w:rPr>
        <w:tab/>
      </w:r>
      <w:r w:rsidR="00FB5D48" w:rsidRPr="00420107">
        <w:rPr>
          <w:color w:val="000000" w:themeColor="text1"/>
          <w:sz w:val="16"/>
        </w:rPr>
        <w:t>general characteristics.</w:t>
      </w:r>
      <w:proofErr w:type="gramEnd"/>
      <w:r w:rsidR="00FB5D48" w:rsidRPr="00420107">
        <w:rPr>
          <w:color w:val="000000" w:themeColor="text1"/>
          <w:sz w:val="16"/>
        </w:rPr>
        <w:t xml:space="preserve"> </w:t>
      </w:r>
      <w:proofErr w:type="spellStart"/>
      <w:proofErr w:type="gramStart"/>
      <w:r w:rsidR="00FB5D48" w:rsidRPr="00420107">
        <w:rPr>
          <w:color w:val="000000" w:themeColor="text1"/>
          <w:sz w:val="16"/>
        </w:rPr>
        <w:t>s.l</w:t>
      </w:r>
      <w:proofErr w:type="spellEnd"/>
      <w:proofErr w:type="gramEnd"/>
      <w:r w:rsidR="00FB5D48" w:rsidRPr="00420107">
        <w:rPr>
          <w:color w:val="000000" w:themeColor="text1"/>
          <w:sz w:val="16"/>
        </w:rPr>
        <w:t xml:space="preserve">. Springer; </w:t>
      </w:r>
    </w:p>
    <w:p w:rsidR="00B41E09" w:rsidRPr="00420107" w:rsidRDefault="00FD679E" w:rsidP="00B41E09">
      <w:pPr>
        <w:tabs>
          <w:tab w:val="left" w:pos="426"/>
          <w:tab w:val="left" w:pos="567"/>
          <w:tab w:val="left" w:pos="709"/>
        </w:tabs>
        <w:spacing w:after="120"/>
        <w:jc w:val="both"/>
        <w:rPr>
          <w:color w:val="000000" w:themeColor="text1"/>
          <w:sz w:val="16"/>
        </w:rPr>
      </w:pPr>
      <w:r w:rsidRPr="00420107">
        <w:rPr>
          <w:color w:val="000000" w:themeColor="text1"/>
          <w:sz w:val="16"/>
        </w:rPr>
        <w:t>[11</w:t>
      </w:r>
      <w:r w:rsidR="00FB5D48" w:rsidRPr="00420107">
        <w:rPr>
          <w:color w:val="000000" w:themeColor="text1"/>
          <w:sz w:val="16"/>
        </w:rPr>
        <w:t xml:space="preserve">] </w:t>
      </w:r>
      <w:r w:rsidR="00B41E09" w:rsidRPr="00420107">
        <w:rPr>
          <w:color w:val="000000" w:themeColor="text1"/>
          <w:sz w:val="16"/>
        </w:rPr>
        <w:t xml:space="preserve">  </w:t>
      </w:r>
      <w:proofErr w:type="spellStart"/>
      <w:r w:rsidR="00FB5D48" w:rsidRPr="00420107">
        <w:rPr>
          <w:color w:val="000000" w:themeColor="text1"/>
          <w:sz w:val="16"/>
        </w:rPr>
        <w:t>Rawal</w:t>
      </w:r>
      <w:proofErr w:type="spellEnd"/>
      <w:r w:rsidR="00FB5D48" w:rsidRPr="00420107">
        <w:rPr>
          <w:color w:val="000000" w:themeColor="text1"/>
          <w:sz w:val="16"/>
        </w:rPr>
        <w:t xml:space="preserve"> S, </w:t>
      </w:r>
      <w:proofErr w:type="spellStart"/>
      <w:r w:rsidR="00FB5D48" w:rsidRPr="00420107">
        <w:rPr>
          <w:color w:val="000000" w:themeColor="text1"/>
          <w:sz w:val="16"/>
        </w:rPr>
        <w:t>Kshirsagar</w:t>
      </w:r>
      <w:proofErr w:type="spellEnd"/>
      <w:r w:rsidR="00FB5D48" w:rsidRPr="00420107">
        <w:rPr>
          <w:color w:val="000000" w:themeColor="text1"/>
          <w:sz w:val="16"/>
        </w:rPr>
        <w:t xml:space="preserve"> JT.</w:t>
      </w:r>
      <w:r w:rsidR="00B41E09" w:rsidRPr="00420107">
        <w:rPr>
          <w:color w:val="000000" w:themeColor="text1"/>
          <w:sz w:val="16"/>
        </w:rPr>
        <w:t>, 2007,</w:t>
      </w:r>
      <w:r w:rsidR="00FB5D48" w:rsidRPr="00420107">
        <w:rPr>
          <w:color w:val="000000" w:themeColor="text1"/>
          <w:sz w:val="16"/>
        </w:rPr>
        <w:t xml:space="preserve"> Numerical simulation o</w:t>
      </w:r>
      <w:r w:rsidR="00596B6E" w:rsidRPr="00420107">
        <w:rPr>
          <w:color w:val="000000" w:themeColor="text1"/>
          <w:sz w:val="16"/>
        </w:rPr>
        <w:t xml:space="preserve">n a </w:t>
      </w:r>
      <w:r w:rsidR="00FB5D48" w:rsidRPr="00420107">
        <w:rPr>
          <w:color w:val="000000" w:themeColor="text1"/>
          <w:sz w:val="16"/>
        </w:rPr>
        <w:t xml:space="preserve">pump </w:t>
      </w:r>
      <w:r w:rsidR="00FB5D48" w:rsidRPr="00420107">
        <w:rPr>
          <w:color w:val="000000" w:themeColor="text1"/>
          <w:sz w:val="16"/>
        </w:rPr>
        <w:tab/>
      </w:r>
      <w:r w:rsidR="00B41E09" w:rsidRPr="00420107">
        <w:rPr>
          <w:color w:val="000000" w:themeColor="text1"/>
          <w:sz w:val="16"/>
        </w:rPr>
        <w:tab/>
      </w:r>
      <w:r w:rsidR="00FB5D48" w:rsidRPr="00420107">
        <w:rPr>
          <w:color w:val="000000" w:themeColor="text1"/>
          <w:sz w:val="16"/>
        </w:rPr>
        <w:t xml:space="preserve">operating in a turbine </w:t>
      </w:r>
      <w:r w:rsidR="00B41E09" w:rsidRPr="00420107">
        <w:rPr>
          <w:color w:val="000000" w:themeColor="text1"/>
          <w:sz w:val="16"/>
        </w:rPr>
        <w:t xml:space="preserve">mode. Texas </w:t>
      </w:r>
      <w:r w:rsidR="00FB5D48" w:rsidRPr="00420107">
        <w:rPr>
          <w:color w:val="000000" w:themeColor="text1"/>
          <w:sz w:val="16"/>
        </w:rPr>
        <w:t>A&amp;M</w:t>
      </w:r>
      <w:r w:rsidR="00596B6E" w:rsidRPr="00420107">
        <w:rPr>
          <w:color w:val="000000" w:themeColor="text1"/>
          <w:sz w:val="16"/>
        </w:rPr>
        <w:t xml:space="preserve"> University </w:t>
      </w:r>
      <w:r w:rsidR="00B41E09" w:rsidRPr="00420107">
        <w:rPr>
          <w:color w:val="000000" w:themeColor="text1"/>
          <w:sz w:val="16"/>
        </w:rPr>
        <w:tab/>
      </w:r>
      <w:r w:rsidR="00B41E09" w:rsidRPr="00420107">
        <w:rPr>
          <w:color w:val="000000" w:themeColor="text1"/>
          <w:sz w:val="16"/>
        </w:rPr>
        <w:tab/>
      </w:r>
      <w:r w:rsidR="00B41E09" w:rsidRPr="00420107">
        <w:rPr>
          <w:color w:val="000000" w:themeColor="text1"/>
          <w:sz w:val="16"/>
        </w:rPr>
        <w:tab/>
      </w:r>
      <w:r w:rsidR="00FB5D48" w:rsidRPr="00420107">
        <w:rPr>
          <w:color w:val="000000" w:themeColor="text1"/>
          <w:sz w:val="16"/>
        </w:rPr>
        <w:t xml:space="preserve">System, </w:t>
      </w:r>
      <w:proofErr w:type="spellStart"/>
      <w:r w:rsidR="00FB5D48" w:rsidRPr="00420107">
        <w:rPr>
          <w:color w:val="000000" w:themeColor="text1"/>
          <w:sz w:val="16"/>
        </w:rPr>
        <w:t>Turbomachinery</w:t>
      </w:r>
      <w:proofErr w:type="spellEnd"/>
      <w:r w:rsidR="00FB5D48" w:rsidRPr="00420107">
        <w:rPr>
          <w:color w:val="000000" w:themeColor="text1"/>
          <w:sz w:val="16"/>
        </w:rPr>
        <w:t xml:space="preserve"> Laboratory; </w:t>
      </w:r>
    </w:p>
    <w:p w:rsidR="00FB5D48" w:rsidRPr="00420107" w:rsidRDefault="00FB5D48" w:rsidP="00B41E09">
      <w:pPr>
        <w:tabs>
          <w:tab w:val="left" w:pos="426"/>
          <w:tab w:val="left" w:pos="567"/>
          <w:tab w:val="left" w:pos="709"/>
        </w:tabs>
        <w:spacing w:after="120"/>
        <w:jc w:val="both"/>
        <w:rPr>
          <w:color w:val="000000" w:themeColor="text1"/>
          <w:sz w:val="16"/>
        </w:rPr>
      </w:pPr>
      <w:r w:rsidRPr="00420107">
        <w:rPr>
          <w:color w:val="000000" w:themeColor="text1"/>
          <w:sz w:val="16"/>
        </w:rPr>
        <w:t>[1</w:t>
      </w:r>
      <w:r w:rsidR="00FD679E" w:rsidRPr="00420107">
        <w:rPr>
          <w:color w:val="000000" w:themeColor="text1"/>
          <w:sz w:val="16"/>
        </w:rPr>
        <w:t>2</w:t>
      </w:r>
      <w:r w:rsidRPr="00420107">
        <w:rPr>
          <w:color w:val="000000" w:themeColor="text1"/>
          <w:sz w:val="16"/>
        </w:rPr>
        <w:t xml:space="preserve">] </w:t>
      </w:r>
      <w:r w:rsidR="00A52FE1" w:rsidRPr="00420107">
        <w:rPr>
          <w:color w:val="000000" w:themeColor="text1"/>
          <w:sz w:val="16"/>
        </w:rPr>
        <w:t xml:space="preserve">  </w:t>
      </w:r>
      <w:r w:rsidRPr="00420107">
        <w:rPr>
          <w:color w:val="000000" w:themeColor="text1"/>
          <w:sz w:val="16"/>
        </w:rPr>
        <w:t>Williams A.</w:t>
      </w:r>
      <w:proofErr w:type="gramStart"/>
      <w:r w:rsidR="00B41E09" w:rsidRPr="00420107">
        <w:rPr>
          <w:color w:val="000000" w:themeColor="text1"/>
          <w:sz w:val="16"/>
        </w:rPr>
        <w:t>,2003</w:t>
      </w:r>
      <w:proofErr w:type="gramEnd"/>
      <w:r w:rsidR="00B41E09" w:rsidRPr="00420107">
        <w:rPr>
          <w:color w:val="000000" w:themeColor="text1"/>
          <w:sz w:val="16"/>
        </w:rPr>
        <w:t xml:space="preserve">, </w:t>
      </w:r>
      <w:r w:rsidRPr="00420107">
        <w:rPr>
          <w:color w:val="000000" w:themeColor="text1"/>
          <w:sz w:val="16"/>
        </w:rPr>
        <w:t xml:space="preserve"> Pump as turbines – a user’s gu</w:t>
      </w:r>
      <w:r w:rsidR="00596B6E" w:rsidRPr="00420107">
        <w:rPr>
          <w:color w:val="000000" w:themeColor="text1"/>
          <w:sz w:val="16"/>
        </w:rPr>
        <w:t>ide. 2</w:t>
      </w:r>
      <w:r w:rsidR="00596B6E" w:rsidRPr="00420107">
        <w:rPr>
          <w:color w:val="000000" w:themeColor="text1"/>
          <w:sz w:val="16"/>
          <w:vertAlign w:val="superscript"/>
        </w:rPr>
        <w:t>nd</w:t>
      </w:r>
      <w:r w:rsidR="00596B6E" w:rsidRPr="00420107">
        <w:rPr>
          <w:color w:val="000000" w:themeColor="text1"/>
          <w:sz w:val="16"/>
        </w:rPr>
        <w:t xml:space="preserve"> </w:t>
      </w:r>
      <w:proofErr w:type="gramStart"/>
      <w:r w:rsidRPr="00420107">
        <w:rPr>
          <w:color w:val="000000" w:themeColor="text1"/>
          <w:sz w:val="16"/>
        </w:rPr>
        <w:t>ed</w:t>
      </w:r>
      <w:proofErr w:type="gramEnd"/>
      <w:r w:rsidRPr="00420107">
        <w:rPr>
          <w:color w:val="000000" w:themeColor="text1"/>
          <w:sz w:val="16"/>
        </w:rPr>
        <w:t xml:space="preserve">. </w:t>
      </w:r>
      <w:r w:rsidR="00596B6E" w:rsidRPr="00420107">
        <w:rPr>
          <w:color w:val="000000" w:themeColor="text1"/>
          <w:sz w:val="16"/>
        </w:rPr>
        <w:tab/>
      </w:r>
      <w:r w:rsidR="00596B6E"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 xml:space="preserve">Warwickshire: ITDG Publishing; </w:t>
      </w:r>
    </w:p>
    <w:p w:rsidR="00FD679E" w:rsidRPr="00420107" w:rsidRDefault="00FB5D48" w:rsidP="00B41E09">
      <w:pPr>
        <w:tabs>
          <w:tab w:val="left" w:pos="426"/>
          <w:tab w:val="left" w:pos="567"/>
          <w:tab w:val="left" w:pos="709"/>
        </w:tabs>
        <w:spacing w:after="120"/>
        <w:jc w:val="both"/>
        <w:rPr>
          <w:color w:val="000000" w:themeColor="text1"/>
          <w:sz w:val="16"/>
        </w:rPr>
      </w:pPr>
      <w:r w:rsidRPr="00420107">
        <w:rPr>
          <w:color w:val="000000" w:themeColor="text1"/>
          <w:sz w:val="16"/>
        </w:rPr>
        <w:t>[1</w:t>
      </w:r>
      <w:r w:rsidR="00FD679E" w:rsidRPr="00420107">
        <w:rPr>
          <w:color w:val="000000" w:themeColor="text1"/>
          <w:sz w:val="16"/>
        </w:rPr>
        <w:t>3</w:t>
      </w:r>
      <w:r w:rsidRPr="00420107">
        <w:rPr>
          <w:color w:val="000000" w:themeColor="text1"/>
          <w:sz w:val="16"/>
        </w:rPr>
        <w:t xml:space="preserve">] </w:t>
      </w:r>
      <w:r w:rsidR="00A52FE1" w:rsidRPr="00420107">
        <w:rPr>
          <w:color w:val="000000" w:themeColor="text1"/>
          <w:sz w:val="16"/>
        </w:rPr>
        <w:t xml:space="preserve">  </w:t>
      </w:r>
      <w:r w:rsidRPr="00420107">
        <w:rPr>
          <w:color w:val="000000" w:themeColor="text1"/>
          <w:sz w:val="16"/>
        </w:rPr>
        <w:t xml:space="preserve">Maher P. Design and implementation of a 2.2 kW </w:t>
      </w:r>
      <w:proofErr w:type="spellStart"/>
      <w:r w:rsidRPr="00420107">
        <w:rPr>
          <w:color w:val="000000" w:themeColor="text1"/>
          <w:sz w:val="16"/>
        </w:rPr>
        <w:t>pico</w:t>
      </w:r>
      <w:proofErr w:type="spellEnd"/>
      <w:r w:rsidRPr="00420107">
        <w:rPr>
          <w:color w:val="000000" w:themeColor="text1"/>
          <w:sz w:val="16"/>
        </w:rPr>
        <w:t xml:space="preserve"> hydro </w:t>
      </w:r>
      <w:r w:rsidR="00A52FE1" w:rsidRPr="00420107">
        <w:rPr>
          <w:color w:val="000000" w:themeColor="text1"/>
          <w:sz w:val="16"/>
        </w:rPr>
        <w:tab/>
      </w:r>
      <w:r w:rsidR="00B41E09"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>serving 110 house hol</w:t>
      </w:r>
      <w:r w:rsidR="00A52FE1" w:rsidRPr="00420107">
        <w:rPr>
          <w:color w:val="000000" w:themeColor="text1"/>
          <w:sz w:val="16"/>
        </w:rPr>
        <w:t xml:space="preserve">ds. </w:t>
      </w:r>
      <w:proofErr w:type="spellStart"/>
      <w:r w:rsidR="00A52FE1" w:rsidRPr="00420107">
        <w:rPr>
          <w:color w:val="000000" w:themeColor="text1"/>
          <w:sz w:val="16"/>
        </w:rPr>
        <w:t>MicroHydro</w:t>
      </w:r>
      <w:proofErr w:type="spellEnd"/>
      <w:r w:rsidR="00A52FE1" w:rsidRPr="00420107">
        <w:rPr>
          <w:color w:val="000000" w:themeColor="text1"/>
          <w:sz w:val="16"/>
        </w:rPr>
        <w:t xml:space="preserve"> </w:t>
      </w:r>
      <w:r w:rsidRPr="00420107">
        <w:rPr>
          <w:color w:val="000000" w:themeColor="text1"/>
          <w:sz w:val="16"/>
        </w:rPr>
        <w:t xml:space="preserve">Centre – Nottingham </w:t>
      </w:r>
      <w:r w:rsidR="00A52FE1" w:rsidRPr="00420107">
        <w:rPr>
          <w:color w:val="000000" w:themeColor="text1"/>
          <w:sz w:val="16"/>
        </w:rPr>
        <w:tab/>
      </w:r>
      <w:r w:rsidR="00B41E09" w:rsidRPr="00420107">
        <w:rPr>
          <w:color w:val="000000" w:themeColor="text1"/>
          <w:sz w:val="16"/>
        </w:rPr>
        <w:tab/>
      </w:r>
      <w:r w:rsidR="00A52FE1" w:rsidRPr="00420107">
        <w:rPr>
          <w:color w:val="000000" w:themeColor="text1"/>
          <w:sz w:val="16"/>
        </w:rPr>
        <w:t xml:space="preserve">Trent University, </w:t>
      </w:r>
    </w:p>
    <w:p w:rsidR="00FB5D48" w:rsidRPr="00420107" w:rsidRDefault="00FB5D48" w:rsidP="00B41E09">
      <w:pPr>
        <w:tabs>
          <w:tab w:val="left" w:pos="426"/>
          <w:tab w:val="left" w:pos="567"/>
          <w:tab w:val="left" w:pos="709"/>
        </w:tabs>
        <w:spacing w:after="120"/>
        <w:jc w:val="both"/>
        <w:rPr>
          <w:color w:val="000000" w:themeColor="text1"/>
          <w:sz w:val="16"/>
        </w:rPr>
      </w:pPr>
      <w:r w:rsidRPr="00420107">
        <w:rPr>
          <w:color w:val="000000" w:themeColor="text1"/>
          <w:sz w:val="16"/>
        </w:rPr>
        <w:t>[1</w:t>
      </w:r>
      <w:r w:rsidR="00FD679E" w:rsidRPr="00420107">
        <w:rPr>
          <w:color w:val="000000" w:themeColor="text1"/>
          <w:sz w:val="16"/>
        </w:rPr>
        <w:t>4</w:t>
      </w:r>
      <w:proofErr w:type="gramStart"/>
      <w:r w:rsidRPr="00420107">
        <w:rPr>
          <w:color w:val="000000" w:themeColor="text1"/>
          <w:sz w:val="16"/>
        </w:rPr>
        <w:t xml:space="preserve">] </w:t>
      </w:r>
      <w:r w:rsidR="00A52FE1" w:rsidRPr="00420107">
        <w:rPr>
          <w:color w:val="000000" w:themeColor="text1"/>
          <w:sz w:val="16"/>
        </w:rPr>
        <w:t xml:space="preserve"> </w:t>
      </w:r>
      <w:proofErr w:type="spellStart"/>
      <w:r w:rsidRPr="00420107">
        <w:rPr>
          <w:color w:val="000000" w:themeColor="text1"/>
          <w:sz w:val="16"/>
        </w:rPr>
        <w:t>Motwania</w:t>
      </w:r>
      <w:proofErr w:type="spellEnd"/>
      <w:proofErr w:type="gramEnd"/>
      <w:r w:rsidRPr="00420107">
        <w:rPr>
          <w:color w:val="000000" w:themeColor="text1"/>
          <w:sz w:val="16"/>
        </w:rPr>
        <w:t xml:space="preserve"> KH, </w:t>
      </w:r>
      <w:proofErr w:type="spellStart"/>
      <w:r w:rsidRPr="00420107">
        <w:rPr>
          <w:color w:val="000000" w:themeColor="text1"/>
          <w:sz w:val="16"/>
        </w:rPr>
        <w:t>Jainb</w:t>
      </w:r>
      <w:proofErr w:type="spellEnd"/>
      <w:r w:rsidRPr="00420107">
        <w:rPr>
          <w:color w:val="000000" w:themeColor="text1"/>
          <w:sz w:val="16"/>
        </w:rPr>
        <w:t xml:space="preserve"> SV, Patel RN.</w:t>
      </w:r>
      <w:r w:rsidR="004E7330" w:rsidRPr="00420107">
        <w:rPr>
          <w:color w:val="000000" w:themeColor="text1"/>
          <w:sz w:val="16"/>
        </w:rPr>
        <w:t>, 2013,</w:t>
      </w:r>
      <w:r w:rsidRPr="00420107">
        <w:rPr>
          <w:color w:val="000000" w:themeColor="text1"/>
          <w:sz w:val="16"/>
        </w:rPr>
        <w:t xml:space="preserve"> Cost analysis of </w:t>
      </w:r>
      <w:r w:rsidR="00A52FE1" w:rsidRPr="00420107">
        <w:rPr>
          <w:color w:val="000000" w:themeColor="text1"/>
          <w:sz w:val="16"/>
        </w:rPr>
        <w:t xml:space="preserve">pump </w:t>
      </w:r>
      <w:r w:rsidRPr="00420107">
        <w:rPr>
          <w:color w:val="000000" w:themeColor="text1"/>
          <w:sz w:val="16"/>
        </w:rPr>
        <w:t xml:space="preserve">as </w:t>
      </w:r>
      <w:r w:rsidR="00A52FE1" w:rsidRPr="00420107">
        <w:rPr>
          <w:color w:val="000000" w:themeColor="text1"/>
          <w:sz w:val="16"/>
        </w:rPr>
        <w:tab/>
      </w:r>
      <w:r w:rsidR="004E7330"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 xml:space="preserve">turbine for </w:t>
      </w:r>
      <w:proofErr w:type="spellStart"/>
      <w:r w:rsidRPr="00420107">
        <w:rPr>
          <w:color w:val="000000" w:themeColor="text1"/>
          <w:sz w:val="16"/>
        </w:rPr>
        <w:t>pico</w:t>
      </w:r>
      <w:proofErr w:type="spellEnd"/>
      <w:r w:rsidRPr="00420107">
        <w:rPr>
          <w:color w:val="000000" w:themeColor="text1"/>
          <w:sz w:val="16"/>
        </w:rPr>
        <w:t xml:space="preserve"> </w:t>
      </w:r>
      <w:r w:rsidR="004E7330" w:rsidRPr="00420107">
        <w:rPr>
          <w:color w:val="000000" w:themeColor="text1"/>
          <w:sz w:val="16"/>
        </w:rPr>
        <w:t>hydropower plants–</w:t>
      </w:r>
      <w:r w:rsidRPr="00420107">
        <w:rPr>
          <w:color w:val="000000" w:themeColor="text1"/>
          <w:sz w:val="16"/>
        </w:rPr>
        <w:t xml:space="preserve">a case study. </w:t>
      </w:r>
      <w:r w:rsidR="004E7330" w:rsidRPr="00420107">
        <w:rPr>
          <w:color w:val="000000" w:themeColor="text1"/>
          <w:sz w:val="16"/>
        </w:rPr>
        <w:t>Proc Eng</w:t>
      </w:r>
      <w:r w:rsidRPr="00420107">
        <w:rPr>
          <w:color w:val="000000" w:themeColor="text1"/>
          <w:sz w:val="16"/>
        </w:rPr>
        <w:t>;</w:t>
      </w:r>
      <w:r w:rsidR="004E7330" w:rsidRPr="00420107">
        <w:rPr>
          <w:color w:val="000000" w:themeColor="text1"/>
          <w:sz w:val="16"/>
        </w:rPr>
        <w:tab/>
      </w:r>
      <w:r w:rsidR="004E7330"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>51:721–6.</w:t>
      </w:r>
    </w:p>
    <w:p w:rsidR="00FB5D48" w:rsidRPr="00420107" w:rsidRDefault="00A52FE1" w:rsidP="00B41E09">
      <w:pPr>
        <w:tabs>
          <w:tab w:val="left" w:pos="426"/>
          <w:tab w:val="left" w:pos="567"/>
          <w:tab w:val="left" w:pos="709"/>
        </w:tabs>
        <w:spacing w:after="120"/>
        <w:jc w:val="both"/>
        <w:rPr>
          <w:color w:val="000000" w:themeColor="text1"/>
          <w:sz w:val="16"/>
        </w:rPr>
      </w:pPr>
      <w:r w:rsidRPr="00420107">
        <w:rPr>
          <w:color w:val="000000" w:themeColor="text1"/>
          <w:sz w:val="16"/>
        </w:rPr>
        <w:t>[1</w:t>
      </w:r>
      <w:r w:rsidR="00FD679E" w:rsidRPr="00420107">
        <w:rPr>
          <w:color w:val="000000" w:themeColor="text1"/>
          <w:sz w:val="16"/>
        </w:rPr>
        <w:t>5</w:t>
      </w:r>
      <w:r w:rsidRPr="00420107">
        <w:rPr>
          <w:color w:val="000000" w:themeColor="text1"/>
          <w:sz w:val="16"/>
        </w:rPr>
        <w:t xml:space="preserve">] </w:t>
      </w:r>
      <w:r w:rsidR="004E7330" w:rsidRPr="00420107">
        <w:rPr>
          <w:color w:val="000000" w:themeColor="text1"/>
          <w:sz w:val="16"/>
        </w:rPr>
        <w:tab/>
      </w:r>
      <w:proofErr w:type="spellStart"/>
      <w:r w:rsidR="00FB5D48" w:rsidRPr="00420107">
        <w:rPr>
          <w:color w:val="000000" w:themeColor="text1"/>
          <w:sz w:val="16"/>
        </w:rPr>
        <w:t>Xu</w:t>
      </w:r>
      <w:proofErr w:type="spellEnd"/>
      <w:r w:rsidR="00FB5D48" w:rsidRPr="00420107">
        <w:rPr>
          <w:color w:val="000000" w:themeColor="text1"/>
          <w:sz w:val="16"/>
        </w:rPr>
        <w:t xml:space="preserve"> Tan, Abraham </w:t>
      </w:r>
      <w:proofErr w:type="spellStart"/>
      <w:r w:rsidR="00FB5D48" w:rsidRPr="00420107">
        <w:rPr>
          <w:color w:val="000000" w:themeColor="text1"/>
          <w:sz w:val="16"/>
        </w:rPr>
        <w:t>Engeda</w:t>
      </w:r>
      <w:proofErr w:type="spellEnd"/>
      <w:r w:rsidR="004E7330" w:rsidRPr="00420107">
        <w:rPr>
          <w:color w:val="000000" w:themeColor="text1"/>
          <w:sz w:val="16"/>
        </w:rPr>
        <w:t>., 2016,</w:t>
      </w:r>
      <w:r w:rsidRPr="00420107">
        <w:rPr>
          <w:color w:val="000000" w:themeColor="text1"/>
          <w:sz w:val="16"/>
        </w:rPr>
        <w:t xml:space="preserve"> Performance of </w:t>
      </w:r>
      <w:r w:rsidR="00FB5D48" w:rsidRPr="00420107">
        <w:rPr>
          <w:color w:val="000000" w:themeColor="text1"/>
          <w:sz w:val="16"/>
        </w:rPr>
        <w:t xml:space="preserve">centrifugal </w:t>
      </w:r>
      <w:r w:rsidR="00FB5D48" w:rsidRPr="00420107">
        <w:rPr>
          <w:color w:val="000000" w:themeColor="text1"/>
          <w:sz w:val="16"/>
        </w:rPr>
        <w:tab/>
      </w:r>
      <w:r w:rsidR="004E7330" w:rsidRPr="00420107">
        <w:rPr>
          <w:color w:val="000000" w:themeColor="text1"/>
          <w:sz w:val="16"/>
        </w:rPr>
        <w:tab/>
      </w:r>
      <w:r w:rsidR="004E7330" w:rsidRPr="00420107">
        <w:rPr>
          <w:color w:val="000000" w:themeColor="text1"/>
          <w:sz w:val="16"/>
        </w:rPr>
        <w:tab/>
      </w:r>
      <w:r w:rsidR="00FB5D48" w:rsidRPr="00420107">
        <w:rPr>
          <w:color w:val="000000" w:themeColor="text1"/>
          <w:sz w:val="16"/>
        </w:rPr>
        <w:t xml:space="preserve">pumps running in reverse as turbine: Part2 - systematic </w:t>
      </w:r>
      <w:r w:rsidR="004E7330" w:rsidRPr="00420107">
        <w:rPr>
          <w:color w:val="000000" w:themeColor="text1"/>
          <w:sz w:val="16"/>
        </w:rPr>
        <w:tab/>
      </w:r>
      <w:r w:rsidR="004E7330" w:rsidRPr="00420107">
        <w:rPr>
          <w:color w:val="000000" w:themeColor="text1"/>
          <w:sz w:val="16"/>
        </w:rPr>
        <w:tab/>
      </w:r>
      <w:r w:rsidR="004E7330" w:rsidRPr="00420107">
        <w:rPr>
          <w:color w:val="000000" w:themeColor="text1"/>
          <w:sz w:val="16"/>
        </w:rPr>
        <w:tab/>
      </w:r>
      <w:r w:rsidR="004E7330" w:rsidRPr="00420107">
        <w:rPr>
          <w:color w:val="000000" w:themeColor="text1"/>
          <w:sz w:val="16"/>
        </w:rPr>
        <w:tab/>
      </w:r>
      <w:proofErr w:type="spellStart"/>
      <w:r w:rsidR="00FB5D48" w:rsidRPr="00420107">
        <w:rPr>
          <w:color w:val="000000" w:themeColor="text1"/>
          <w:sz w:val="16"/>
        </w:rPr>
        <w:t>speciﬁc</w:t>
      </w:r>
      <w:proofErr w:type="spellEnd"/>
      <w:r w:rsidR="00FB5D48" w:rsidRPr="00420107">
        <w:rPr>
          <w:color w:val="000000" w:themeColor="text1"/>
          <w:sz w:val="16"/>
        </w:rPr>
        <w:t xml:space="preserve"> speed and </w:t>
      </w:r>
      <w:proofErr w:type="spellStart"/>
      <w:r w:rsidR="00FB5D48" w:rsidRPr="00420107">
        <w:rPr>
          <w:color w:val="000000" w:themeColor="text1"/>
          <w:sz w:val="16"/>
        </w:rPr>
        <w:t>speciﬁc</w:t>
      </w:r>
      <w:proofErr w:type="spellEnd"/>
      <w:r w:rsidR="00FB5D48" w:rsidRPr="00420107">
        <w:rPr>
          <w:color w:val="000000" w:themeColor="text1"/>
          <w:sz w:val="16"/>
        </w:rPr>
        <w:t xml:space="preserve"> diameter based performance </w:t>
      </w:r>
      <w:r w:rsidR="00FB5D48" w:rsidRPr="00420107">
        <w:rPr>
          <w:color w:val="000000" w:themeColor="text1"/>
          <w:sz w:val="16"/>
        </w:rPr>
        <w:tab/>
      </w:r>
      <w:r w:rsidR="004E7330" w:rsidRPr="00420107">
        <w:rPr>
          <w:color w:val="000000" w:themeColor="text1"/>
          <w:sz w:val="16"/>
        </w:rPr>
        <w:tab/>
      </w:r>
      <w:r w:rsidR="004E7330" w:rsidRPr="00420107">
        <w:rPr>
          <w:color w:val="000000" w:themeColor="text1"/>
          <w:sz w:val="16"/>
        </w:rPr>
        <w:tab/>
      </w:r>
      <w:r w:rsidR="004E7330" w:rsidRPr="00420107">
        <w:rPr>
          <w:color w:val="000000" w:themeColor="text1"/>
          <w:sz w:val="16"/>
        </w:rPr>
        <w:tab/>
      </w:r>
      <w:r w:rsidR="00FB5D48" w:rsidRPr="00420107">
        <w:rPr>
          <w:color w:val="000000" w:themeColor="text1"/>
          <w:sz w:val="16"/>
        </w:rPr>
        <w:t xml:space="preserve">prediction </w:t>
      </w:r>
      <w:r w:rsidR="00FB5D48" w:rsidRPr="00420107">
        <w:rPr>
          <w:color w:val="000000" w:themeColor="text1"/>
          <w:sz w:val="16"/>
        </w:rPr>
        <w:tab/>
        <w:t>Renewable Energy 99 (2016) 188</w:t>
      </w:r>
      <w:r w:rsidRPr="00420107">
        <w:rPr>
          <w:color w:val="000000" w:themeColor="text1"/>
          <w:sz w:val="16"/>
        </w:rPr>
        <w:t>-</w:t>
      </w:r>
      <w:r w:rsidR="00FB5D48" w:rsidRPr="00420107">
        <w:rPr>
          <w:color w:val="000000" w:themeColor="text1"/>
          <w:sz w:val="16"/>
        </w:rPr>
        <w:t>197</w:t>
      </w:r>
    </w:p>
    <w:p w:rsidR="00640CFB" w:rsidRPr="00420107" w:rsidRDefault="00FD679E" w:rsidP="00B41E09">
      <w:pPr>
        <w:tabs>
          <w:tab w:val="left" w:pos="426"/>
          <w:tab w:val="left" w:pos="567"/>
          <w:tab w:val="left" w:pos="709"/>
        </w:tabs>
        <w:spacing w:after="120"/>
        <w:jc w:val="both"/>
        <w:rPr>
          <w:color w:val="000000" w:themeColor="text1"/>
          <w:sz w:val="16"/>
        </w:rPr>
      </w:pPr>
      <w:r w:rsidRPr="00420107">
        <w:rPr>
          <w:color w:val="000000" w:themeColor="text1"/>
          <w:sz w:val="16"/>
        </w:rPr>
        <w:t>[16</w:t>
      </w:r>
      <w:r w:rsidR="00FB5D48" w:rsidRPr="00420107">
        <w:rPr>
          <w:color w:val="000000" w:themeColor="text1"/>
          <w:sz w:val="16"/>
        </w:rPr>
        <w:t>]</w:t>
      </w:r>
      <w:r w:rsidR="00A52FE1" w:rsidRPr="00420107">
        <w:rPr>
          <w:color w:val="000000" w:themeColor="text1"/>
          <w:sz w:val="16"/>
        </w:rPr>
        <w:t xml:space="preserve">  </w:t>
      </w:r>
      <w:r w:rsidR="00FB5D48" w:rsidRPr="00420107">
        <w:rPr>
          <w:color w:val="000000" w:themeColor="text1"/>
          <w:sz w:val="16"/>
        </w:rPr>
        <w:t xml:space="preserve"> H. </w:t>
      </w:r>
      <w:proofErr w:type="spellStart"/>
      <w:r w:rsidR="00FB5D48" w:rsidRPr="00420107">
        <w:rPr>
          <w:color w:val="000000" w:themeColor="text1"/>
          <w:sz w:val="16"/>
        </w:rPr>
        <w:t>Nautiyal</w:t>
      </w:r>
      <w:proofErr w:type="spellEnd"/>
      <w:r w:rsidR="00FB5D48" w:rsidRPr="00420107">
        <w:rPr>
          <w:color w:val="000000" w:themeColor="text1"/>
          <w:sz w:val="16"/>
        </w:rPr>
        <w:t xml:space="preserve">, V. </w:t>
      </w:r>
      <w:proofErr w:type="spellStart"/>
      <w:r w:rsidR="00FB5D48" w:rsidRPr="00420107">
        <w:rPr>
          <w:color w:val="000000" w:themeColor="text1"/>
          <w:sz w:val="16"/>
        </w:rPr>
        <w:t>Varun</w:t>
      </w:r>
      <w:proofErr w:type="spellEnd"/>
      <w:r w:rsidR="00FB5D48" w:rsidRPr="00420107">
        <w:rPr>
          <w:color w:val="000000" w:themeColor="text1"/>
          <w:sz w:val="16"/>
        </w:rPr>
        <w:t xml:space="preserve">, A. Kumar, S. </w:t>
      </w:r>
      <w:proofErr w:type="spellStart"/>
      <w:r w:rsidR="00FB5D48" w:rsidRPr="00420107">
        <w:rPr>
          <w:color w:val="000000" w:themeColor="text1"/>
          <w:sz w:val="16"/>
        </w:rPr>
        <w:t>Yadav</w:t>
      </w:r>
      <w:proofErr w:type="spellEnd"/>
      <w:r w:rsidR="004E7330" w:rsidRPr="00420107">
        <w:rPr>
          <w:color w:val="000000" w:themeColor="text1"/>
          <w:sz w:val="16"/>
        </w:rPr>
        <w:t xml:space="preserve">., 2011, </w:t>
      </w:r>
      <w:proofErr w:type="gramStart"/>
      <w:r w:rsidR="00FB5D48" w:rsidRPr="00420107">
        <w:rPr>
          <w:color w:val="000000" w:themeColor="text1"/>
          <w:sz w:val="16"/>
        </w:rPr>
        <w:t xml:space="preserve">Experimental </w:t>
      </w:r>
      <w:r w:rsidRPr="00420107">
        <w:rPr>
          <w:color w:val="000000" w:themeColor="text1"/>
          <w:sz w:val="16"/>
        </w:rPr>
        <w:tab/>
      </w:r>
      <w:r w:rsidR="004E7330" w:rsidRPr="00420107">
        <w:rPr>
          <w:color w:val="000000" w:themeColor="text1"/>
          <w:sz w:val="16"/>
        </w:rPr>
        <w:tab/>
      </w:r>
      <w:r w:rsidR="004E7330" w:rsidRPr="00420107">
        <w:rPr>
          <w:color w:val="000000" w:themeColor="text1"/>
          <w:sz w:val="16"/>
        </w:rPr>
        <w:tab/>
      </w:r>
      <w:r w:rsidR="00FB5D48" w:rsidRPr="00420107">
        <w:rPr>
          <w:color w:val="000000" w:themeColor="text1"/>
          <w:sz w:val="16"/>
        </w:rPr>
        <w:t>investigation of centrifugal pump</w:t>
      </w:r>
      <w:proofErr w:type="gramEnd"/>
      <w:r w:rsidR="00FB5D48" w:rsidRPr="00420107">
        <w:rPr>
          <w:color w:val="000000" w:themeColor="text1"/>
          <w:sz w:val="16"/>
        </w:rPr>
        <w:t xml:space="preserve"> working as turbine for small </w:t>
      </w:r>
      <w:r w:rsidRPr="00420107">
        <w:rPr>
          <w:color w:val="000000" w:themeColor="text1"/>
          <w:sz w:val="16"/>
        </w:rPr>
        <w:tab/>
      </w:r>
      <w:r w:rsidR="004E7330" w:rsidRPr="00420107">
        <w:rPr>
          <w:color w:val="000000" w:themeColor="text1"/>
          <w:sz w:val="16"/>
        </w:rPr>
        <w:tab/>
      </w:r>
      <w:r w:rsidR="004E7330" w:rsidRPr="00420107">
        <w:rPr>
          <w:color w:val="000000" w:themeColor="text1"/>
          <w:sz w:val="16"/>
        </w:rPr>
        <w:tab/>
      </w:r>
      <w:r w:rsidR="00FB5D48" w:rsidRPr="00420107">
        <w:rPr>
          <w:color w:val="000000" w:themeColor="text1"/>
          <w:sz w:val="16"/>
        </w:rPr>
        <w:t xml:space="preserve">hydropower systems, </w:t>
      </w:r>
      <w:r w:rsidR="00FB5D48" w:rsidRPr="00420107">
        <w:rPr>
          <w:color w:val="000000" w:themeColor="text1"/>
          <w:sz w:val="16"/>
        </w:rPr>
        <w:tab/>
        <w:t xml:space="preserve">Energy. </w:t>
      </w:r>
      <w:proofErr w:type="gramStart"/>
      <w:r w:rsidR="00FB5D48" w:rsidRPr="00420107">
        <w:rPr>
          <w:color w:val="000000" w:themeColor="text1"/>
          <w:sz w:val="16"/>
        </w:rPr>
        <w:t xml:space="preserve">Sci. Tech. 1 (1) 79-86, </w:t>
      </w:r>
      <w:r w:rsidR="00FB5D48" w:rsidRPr="00420107">
        <w:rPr>
          <w:color w:val="000000" w:themeColor="text1"/>
          <w:sz w:val="16"/>
        </w:rPr>
        <w:tab/>
      </w:r>
      <w:r w:rsidR="004E7330" w:rsidRPr="00420107">
        <w:rPr>
          <w:color w:val="000000" w:themeColor="text1"/>
          <w:sz w:val="16"/>
        </w:rPr>
        <w:tab/>
      </w:r>
      <w:r w:rsidR="004E7330" w:rsidRPr="00420107">
        <w:rPr>
          <w:color w:val="000000" w:themeColor="text1"/>
          <w:sz w:val="16"/>
        </w:rPr>
        <w:tab/>
      </w:r>
      <w:r w:rsidR="004E7330" w:rsidRPr="00420107">
        <w:rPr>
          <w:color w:val="000000" w:themeColor="text1"/>
          <w:sz w:val="16"/>
        </w:rPr>
        <w:tab/>
      </w:r>
      <w:hyperlink r:id="rId11" w:history="1">
        <w:r w:rsidRPr="00420107">
          <w:rPr>
            <w:rStyle w:val="Hyperlink"/>
            <w:color w:val="000000" w:themeColor="text1"/>
            <w:sz w:val="16"/>
          </w:rPr>
          <w:t>http://dx.doi.org/10.3968/g1293</w:t>
        </w:r>
      </w:hyperlink>
      <w:r w:rsidR="00FB5D48" w:rsidRPr="00420107">
        <w:rPr>
          <w:color w:val="000000" w:themeColor="text1"/>
          <w:sz w:val="16"/>
        </w:rPr>
        <w:t>.</w:t>
      </w:r>
      <w:proofErr w:type="gramEnd"/>
    </w:p>
    <w:p w:rsidR="00FD679E" w:rsidRPr="00420107" w:rsidRDefault="00FD679E" w:rsidP="00B41E09">
      <w:pPr>
        <w:tabs>
          <w:tab w:val="left" w:pos="426"/>
          <w:tab w:val="left" w:pos="567"/>
          <w:tab w:val="left" w:pos="709"/>
        </w:tabs>
        <w:spacing w:after="120"/>
        <w:jc w:val="both"/>
        <w:rPr>
          <w:color w:val="000000" w:themeColor="text1"/>
          <w:sz w:val="16"/>
        </w:rPr>
      </w:pPr>
      <w:r w:rsidRPr="00420107">
        <w:rPr>
          <w:color w:val="000000" w:themeColor="text1"/>
          <w:sz w:val="16"/>
        </w:rPr>
        <w:t xml:space="preserve">[17]  Tao Wang, Chuan Wang, </w:t>
      </w:r>
      <w:proofErr w:type="spellStart"/>
      <w:r w:rsidRPr="00420107">
        <w:rPr>
          <w:color w:val="000000" w:themeColor="text1"/>
          <w:sz w:val="16"/>
        </w:rPr>
        <w:t>Fanyu</w:t>
      </w:r>
      <w:proofErr w:type="spellEnd"/>
      <w:r w:rsidRPr="00420107">
        <w:rPr>
          <w:color w:val="000000" w:themeColor="text1"/>
          <w:sz w:val="16"/>
        </w:rPr>
        <w:t xml:space="preserve"> Kong, </w:t>
      </w:r>
      <w:proofErr w:type="spellStart"/>
      <w:r w:rsidRPr="00420107">
        <w:rPr>
          <w:color w:val="000000" w:themeColor="text1"/>
          <w:sz w:val="16"/>
        </w:rPr>
        <w:t>Qiuqin</w:t>
      </w:r>
      <w:proofErr w:type="spellEnd"/>
      <w:r w:rsidRPr="00420107">
        <w:rPr>
          <w:color w:val="000000" w:themeColor="text1"/>
          <w:sz w:val="16"/>
        </w:rPr>
        <w:t xml:space="preserve"> Gou, </w:t>
      </w:r>
      <w:proofErr w:type="spellStart"/>
      <w:r w:rsidRPr="00420107">
        <w:rPr>
          <w:color w:val="000000" w:themeColor="text1"/>
          <w:sz w:val="16"/>
        </w:rPr>
        <w:t>Sunsheng</w:t>
      </w:r>
      <w:proofErr w:type="spellEnd"/>
      <w:r w:rsidRPr="00420107">
        <w:rPr>
          <w:color w:val="000000" w:themeColor="text1"/>
          <w:sz w:val="16"/>
        </w:rPr>
        <w:t xml:space="preserve"> </w:t>
      </w:r>
      <w:r w:rsidRPr="00420107">
        <w:rPr>
          <w:color w:val="000000" w:themeColor="text1"/>
          <w:sz w:val="16"/>
        </w:rPr>
        <w:tab/>
      </w:r>
      <w:r w:rsidR="004E7330" w:rsidRPr="00420107">
        <w:rPr>
          <w:color w:val="000000" w:themeColor="text1"/>
          <w:sz w:val="16"/>
        </w:rPr>
        <w:tab/>
      </w:r>
      <w:r w:rsidR="004E7330" w:rsidRPr="00420107">
        <w:rPr>
          <w:color w:val="000000" w:themeColor="text1"/>
          <w:sz w:val="16"/>
        </w:rPr>
        <w:tab/>
        <w:t>Yang., 2017,</w:t>
      </w:r>
      <w:r w:rsidRPr="00420107">
        <w:rPr>
          <w:color w:val="000000" w:themeColor="text1"/>
          <w:sz w:val="16"/>
        </w:rPr>
        <w:t xml:space="preserve"> Theoretical, experimental, and numerical study </w:t>
      </w:r>
      <w:r w:rsidR="004E7330" w:rsidRPr="00420107">
        <w:rPr>
          <w:color w:val="000000" w:themeColor="text1"/>
          <w:sz w:val="16"/>
        </w:rPr>
        <w:tab/>
      </w:r>
      <w:r w:rsidR="004E7330"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 xml:space="preserve">of special impeller used in turbine mode of centrifugal pump </w:t>
      </w:r>
      <w:r w:rsidR="004E7330" w:rsidRPr="00420107">
        <w:rPr>
          <w:color w:val="000000" w:themeColor="text1"/>
          <w:sz w:val="16"/>
        </w:rPr>
        <w:tab/>
      </w:r>
      <w:r w:rsidR="004E7330" w:rsidRPr="00420107">
        <w:rPr>
          <w:color w:val="000000" w:themeColor="text1"/>
          <w:sz w:val="16"/>
        </w:rPr>
        <w:tab/>
      </w:r>
      <w:r w:rsidRPr="00420107">
        <w:rPr>
          <w:color w:val="000000" w:themeColor="text1"/>
          <w:sz w:val="16"/>
        </w:rPr>
        <w:t>as turbine, In</w:t>
      </w:r>
      <w:r w:rsidR="004E7330" w:rsidRPr="00420107">
        <w:rPr>
          <w:color w:val="000000" w:themeColor="text1"/>
          <w:sz w:val="16"/>
        </w:rPr>
        <w:t xml:space="preserve"> Energy, Volume 130,Pages 473-485.</w:t>
      </w:r>
    </w:p>
    <w:sectPr w:rsidR="00FD679E" w:rsidRPr="00420107" w:rsidSect="0014631C">
      <w:type w:val="continuous"/>
      <w:pgSz w:w="11907" w:h="16840" w:code="9"/>
      <w:pgMar w:top="1009" w:right="936" w:bottom="1009" w:left="936" w:header="720" w:footer="720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61A"/>
    <w:multiLevelType w:val="hybridMultilevel"/>
    <w:tmpl w:val="6DE0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47744"/>
    <w:multiLevelType w:val="multilevel"/>
    <w:tmpl w:val="BA7A5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234593C"/>
    <w:multiLevelType w:val="hybridMultilevel"/>
    <w:tmpl w:val="45F66972"/>
    <w:lvl w:ilvl="0" w:tplc="C93200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30600"/>
    <w:rsid w:val="000025F9"/>
    <w:rsid w:val="000033B7"/>
    <w:rsid w:val="00004089"/>
    <w:rsid w:val="00004EF4"/>
    <w:rsid w:val="000064A6"/>
    <w:rsid w:val="000106D0"/>
    <w:rsid w:val="000120DC"/>
    <w:rsid w:val="0001537E"/>
    <w:rsid w:val="00016AAB"/>
    <w:rsid w:val="0001790D"/>
    <w:rsid w:val="000213E6"/>
    <w:rsid w:val="00021A6E"/>
    <w:rsid w:val="0002291E"/>
    <w:rsid w:val="00023878"/>
    <w:rsid w:val="00025878"/>
    <w:rsid w:val="00026F95"/>
    <w:rsid w:val="00027D45"/>
    <w:rsid w:val="00031925"/>
    <w:rsid w:val="00033258"/>
    <w:rsid w:val="00037998"/>
    <w:rsid w:val="000401D7"/>
    <w:rsid w:val="00040723"/>
    <w:rsid w:val="00041447"/>
    <w:rsid w:val="00041FFA"/>
    <w:rsid w:val="0004248F"/>
    <w:rsid w:val="0004673D"/>
    <w:rsid w:val="00046F20"/>
    <w:rsid w:val="0004762C"/>
    <w:rsid w:val="00047F98"/>
    <w:rsid w:val="000518B0"/>
    <w:rsid w:val="00051AF0"/>
    <w:rsid w:val="00051DF8"/>
    <w:rsid w:val="000546ED"/>
    <w:rsid w:val="00054B91"/>
    <w:rsid w:val="00057B12"/>
    <w:rsid w:val="00057DB4"/>
    <w:rsid w:val="000600AC"/>
    <w:rsid w:val="00060120"/>
    <w:rsid w:val="0006261C"/>
    <w:rsid w:val="000626B7"/>
    <w:rsid w:val="00063CC3"/>
    <w:rsid w:val="0006418C"/>
    <w:rsid w:val="0006441F"/>
    <w:rsid w:val="00064A4E"/>
    <w:rsid w:val="00064D95"/>
    <w:rsid w:val="000655BC"/>
    <w:rsid w:val="00070079"/>
    <w:rsid w:val="00071681"/>
    <w:rsid w:val="00071702"/>
    <w:rsid w:val="00071A48"/>
    <w:rsid w:val="00073FCD"/>
    <w:rsid w:val="00074205"/>
    <w:rsid w:val="00075841"/>
    <w:rsid w:val="000761F3"/>
    <w:rsid w:val="000775BC"/>
    <w:rsid w:val="0008093A"/>
    <w:rsid w:val="00082387"/>
    <w:rsid w:val="00085404"/>
    <w:rsid w:val="00085E0F"/>
    <w:rsid w:val="00086A09"/>
    <w:rsid w:val="000903F6"/>
    <w:rsid w:val="00093E2A"/>
    <w:rsid w:val="00094B3E"/>
    <w:rsid w:val="000975CD"/>
    <w:rsid w:val="000A0252"/>
    <w:rsid w:val="000A0E8C"/>
    <w:rsid w:val="000A18D6"/>
    <w:rsid w:val="000A1C29"/>
    <w:rsid w:val="000A564D"/>
    <w:rsid w:val="000A6729"/>
    <w:rsid w:val="000B0D78"/>
    <w:rsid w:val="000B2BC2"/>
    <w:rsid w:val="000B38D7"/>
    <w:rsid w:val="000B3F71"/>
    <w:rsid w:val="000B59B6"/>
    <w:rsid w:val="000B6F8D"/>
    <w:rsid w:val="000C2795"/>
    <w:rsid w:val="000C35E7"/>
    <w:rsid w:val="000C3A37"/>
    <w:rsid w:val="000C5B1F"/>
    <w:rsid w:val="000C60D0"/>
    <w:rsid w:val="000D11E2"/>
    <w:rsid w:val="000D1364"/>
    <w:rsid w:val="000D261C"/>
    <w:rsid w:val="000D2BD2"/>
    <w:rsid w:val="000D7AF3"/>
    <w:rsid w:val="000E030E"/>
    <w:rsid w:val="000E19F7"/>
    <w:rsid w:val="000E1A5E"/>
    <w:rsid w:val="000E1CD1"/>
    <w:rsid w:val="000E24A7"/>
    <w:rsid w:val="000E2E71"/>
    <w:rsid w:val="000E38E9"/>
    <w:rsid w:val="000E4439"/>
    <w:rsid w:val="000E5385"/>
    <w:rsid w:val="000E6231"/>
    <w:rsid w:val="000E6C0E"/>
    <w:rsid w:val="000E7229"/>
    <w:rsid w:val="000F00A2"/>
    <w:rsid w:val="000F11D0"/>
    <w:rsid w:val="000F2024"/>
    <w:rsid w:val="000F39E4"/>
    <w:rsid w:val="000F4519"/>
    <w:rsid w:val="000F6666"/>
    <w:rsid w:val="00103411"/>
    <w:rsid w:val="00103485"/>
    <w:rsid w:val="001050EC"/>
    <w:rsid w:val="00105295"/>
    <w:rsid w:val="00105E52"/>
    <w:rsid w:val="001077DD"/>
    <w:rsid w:val="00110CA1"/>
    <w:rsid w:val="0011258D"/>
    <w:rsid w:val="001131A1"/>
    <w:rsid w:val="001139D9"/>
    <w:rsid w:val="00114FEB"/>
    <w:rsid w:val="00115AF1"/>
    <w:rsid w:val="00115B8A"/>
    <w:rsid w:val="001161A6"/>
    <w:rsid w:val="00116559"/>
    <w:rsid w:val="00116B83"/>
    <w:rsid w:val="00117A07"/>
    <w:rsid w:val="00120193"/>
    <w:rsid w:val="00120219"/>
    <w:rsid w:val="00121D8B"/>
    <w:rsid w:val="00122A44"/>
    <w:rsid w:val="00122FB4"/>
    <w:rsid w:val="00123AB2"/>
    <w:rsid w:val="0012746A"/>
    <w:rsid w:val="00130600"/>
    <w:rsid w:val="00131AA8"/>
    <w:rsid w:val="00134472"/>
    <w:rsid w:val="0013452F"/>
    <w:rsid w:val="001361FF"/>
    <w:rsid w:val="001362E3"/>
    <w:rsid w:val="00136B44"/>
    <w:rsid w:val="00136C81"/>
    <w:rsid w:val="00136EAC"/>
    <w:rsid w:val="00141034"/>
    <w:rsid w:val="00141FD5"/>
    <w:rsid w:val="00143360"/>
    <w:rsid w:val="001461D1"/>
    <w:rsid w:val="0014631C"/>
    <w:rsid w:val="00146894"/>
    <w:rsid w:val="00146FF0"/>
    <w:rsid w:val="0015163E"/>
    <w:rsid w:val="00152A3E"/>
    <w:rsid w:val="00153FA0"/>
    <w:rsid w:val="00154F44"/>
    <w:rsid w:val="0015574B"/>
    <w:rsid w:val="001572F1"/>
    <w:rsid w:val="00157534"/>
    <w:rsid w:val="001579BA"/>
    <w:rsid w:val="00157AE9"/>
    <w:rsid w:val="00160965"/>
    <w:rsid w:val="00162EF6"/>
    <w:rsid w:val="001649A1"/>
    <w:rsid w:val="00164FCD"/>
    <w:rsid w:val="00170A9A"/>
    <w:rsid w:val="00172654"/>
    <w:rsid w:val="0017584C"/>
    <w:rsid w:val="001763EA"/>
    <w:rsid w:val="0017730B"/>
    <w:rsid w:val="00177ADE"/>
    <w:rsid w:val="00180CB1"/>
    <w:rsid w:val="00183387"/>
    <w:rsid w:val="00183576"/>
    <w:rsid w:val="00184BB5"/>
    <w:rsid w:val="00186A54"/>
    <w:rsid w:val="00191F32"/>
    <w:rsid w:val="001941DB"/>
    <w:rsid w:val="00196AA7"/>
    <w:rsid w:val="00197719"/>
    <w:rsid w:val="00197DB4"/>
    <w:rsid w:val="001A048A"/>
    <w:rsid w:val="001A16B5"/>
    <w:rsid w:val="001A6219"/>
    <w:rsid w:val="001A6B5E"/>
    <w:rsid w:val="001A7788"/>
    <w:rsid w:val="001A786E"/>
    <w:rsid w:val="001B726C"/>
    <w:rsid w:val="001C4F62"/>
    <w:rsid w:val="001C58CD"/>
    <w:rsid w:val="001C5A2F"/>
    <w:rsid w:val="001C5C09"/>
    <w:rsid w:val="001C651A"/>
    <w:rsid w:val="001C71A3"/>
    <w:rsid w:val="001C7711"/>
    <w:rsid w:val="001C7AB0"/>
    <w:rsid w:val="001D326E"/>
    <w:rsid w:val="001D6A80"/>
    <w:rsid w:val="001D74FE"/>
    <w:rsid w:val="001D76B7"/>
    <w:rsid w:val="001D78DD"/>
    <w:rsid w:val="001E11ED"/>
    <w:rsid w:val="001E4072"/>
    <w:rsid w:val="001E54CC"/>
    <w:rsid w:val="001F42F1"/>
    <w:rsid w:val="001F4800"/>
    <w:rsid w:val="001F4C63"/>
    <w:rsid w:val="001F5471"/>
    <w:rsid w:val="001F679E"/>
    <w:rsid w:val="002001A0"/>
    <w:rsid w:val="00200D5E"/>
    <w:rsid w:val="00202C31"/>
    <w:rsid w:val="00202F4A"/>
    <w:rsid w:val="002105C8"/>
    <w:rsid w:val="00210E14"/>
    <w:rsid w:val="0021227E"/>
    <w:rsid w:val="002132D5"/>
    <w:rsid w:val="00215283"/>
    <w:rsid w:val="0021567F"/>
    <w:rsid w:val="0021684B"/>
    <w:rsid w:val="00216B36"/>
    <w:rsid w:val="002175EC"/>
    <w:rsid w:val="002225C8"/>
    <w:rsid w:val="00223DA9"/>
    <w:rsid w:val="00223F15"/>
    <w:rsid w:val="00226668"/>
    <w:rsid w:val="002271D4"/>
    <w:rsid w:val="002271FB"/>
    <w:rsid w:val="00230575"/>
    <w:rsid w:val="002316AB"/>
    <w:rsid w:val="002317B1"/>
    <w:rsid w:val="00233C5B"/>
    <w:rsid w:val="00235B1D"/>
    <w:rsid w:val="0023715E"/>
    <w:rsid w:val="0024030E"/>
    <w:rsid w:val="0024056A"/>
    <w:rsid w:val="00241588"/>
    <w:rsid w:val="002430FE"/>
    <w:rsid w:val="002440F8"/>
    <w:rsid w:val="00244699"/>
    <w:rsid w:val="00244B42"/>
    <w:rsid w:val="00245D76"/>
    <w:rsid w:val="00246DDE"/>
    <w:rsid w:val="002474C0"/>
    <w:rsid w:val="002477BB"/>
    <w:rsid w:val="00247980"/>
    <w:rsid w:val="00250986"/>
    <w:rsid w:val="00251C7E"/>
    <w:rsid w:val="00257710"/>
    <w:rsid w:val="00260447"/>
    <w:rsid w:val="00262AAF"/>
    <w:rsid w:val="002644D9"/>
    <w:rsid w:val="00265AF5"/>
    <w:rsid w:val="002662F8"/>
    <w:rsid w:val="002676F9"/>
    <w:rsid w:val="00271AF5"/>
    <w:rsid w:val="00275DBA"/>
    <w:rsid w:val="00276B5F"/>
    <w:rsid w:val="00277130"/>
    <w:rsid w:val="0028165B"/>
    <w:rsid w:val="002822AF"/>
    <w:rsid w:val="00283CC2"/>
    <w:rsid w:val="00284A00"/>
    <w:rsid w:val="002909B8"/>
    <w:rsid w:val="002921A1"/>
    <w:rsid w:val="00292730"/>
    <w:rsid w:val="00292868"/>
    <w:rsid w:val="00293577"/>
    <w:rsid w:val="00294143"/>
    <w:rsid w:val="00294CC7"/>
    <w:rsid w:val="00294F61"/>
    <w:rsid w:val="0029510D"/>
    <w:rsid w:val="00295DF1"/>
    <w:rsid w:val="00296040"/>
    <w:rsid w:val="002A096D"/>
    <w:rsid w:val="002A27A0"/>
    <w:rsid w:val="002A2D3B"/>
    <w:rsid w:val="002A58EB"/>
    <w:rsid w:val="002A65D5"/>
    <w:rsid w:val="002A72F0"/>
    <w:rsid w:val="002A7752"/>
    <w:rsid w:val="002B5BF0"/>
    <w:rsid w:val="002C094A"/>
    <w:rsid w:val="002C0ACD"/>
    <w:rsid w:val="002C25D5"/>
    <w:rsid w:val="002C2F78"/>
    <w:rsid w:val="002C2FEB"/>
    <w:rsid w:val="002C39F2"/>
    <w:rsid w:val="002C5383"/>
    <w:rsid w:val="002C752F"/>
    <w:rsid w:val="002C7F49"/>
    <w:rsid w:val="002D0786"/>
    <w:rsid w:val="002D2457"/>
    <w:rsid w:val="002D3E72"/>
    <w:rsid w:val="002D6C43"/>
    <w:rsid w:val="002E3028"/>
    <w:rsid w:val="002E49DC"/>
    <w:rsid w:val="002E4EFF"/>
    <w:rsid w:val="002E7E53"/>
    <w:rsid w:val="002F1989"/>
    <w:rsid w:val="002F4252"/>
    <w:rsid w:val="002F5187"/>
    <w:rsid w:val="002F5FA7"/>
    <w:rsid w:val="002F6550"/>
    <w:rsid w:val="00300FC7"/>
    <w:rsid w:val="0030143F"/>
    <w:rsid w:val="00304CF1"/>
    <w:rsid w:val="00304FF2"/>
    <w:rsid w:val="00305EEB"/>
    <w:rsid w:val="003066A2"/>
    <w:rsid w:val="0030679C"/>
    <w:rsid w:val="0030688E"/>
    <w:rsid w:val="00307622"/>
    <w:rsid w:val="003121E8"/>
    <w:rsid w:val="00312D5B"/>
    <w:rsid w:val="00313721"/>
    <w:rsid w:val="003149A3"/>
    <w:rsid w:val="003223C4"/>
    <w:rsid w:val="00323F25"/>
    <w:rsid w:val="00327D50"/>
    <w:rsid w:val="003311C6"/>
    <w:rsid w:val="00333092"/>
    <w:rsid w:val="00333A40"/>
    <w:rsid w:val="003353FD"/>
    <w:rsid w:val="0034348E"/>
    <w:rsid w:val="0034408C"/>
    <w:rsid w:val="00344DBC"/>
    <w:rsid w:val="00351601"/>
    <w:rsid w:val="003518A2"/>
    <w:rsid w:val="00351A8F"/>
    <w:rsid w:val="00352D70"/>
    <w:rsid w:val="00352FB4"/>
    <w:rsid w:val="00355BBE"/>
    <w:rsid w:val="00356400"/>
    <w:rsid w:val="00360AE7"/>
    <w:rsid w:val="0036406B"/>
    <w:rsid w:val="0036597B"/>
    <w:rsid w:val="00367E43"/>
    <w:rsid w:val="003709CD"/>
    <w:rsid w:val="00371455"/>
    <w:rsid w:val="00371734"/>
    <w:rsid w:val="00372E18"/>
    <w:rsid w:val="003736B7"/>
    <w:rsid w:val="00375E1E"/>
    <w:rsid w:val="00381954"/>
    <w:rsid w:val="00381F80"/>
    <w:rsid w:val="0038213B"/>
    <w:rsid w:val="00383CC3"/>
    <w:rsid w:val="00385F37"/>
    <w:rsid w:val="00390616"/>
    <w:rsid w:val="00390D01"/>
    <w:rsid w:val="00390D4D"/>
    <w:rsid w:val="003919EB"/>
    <w:rsid w:val="0039413E"/>
    <w:rsid w:val="003941D4"/>
    <w:rsid w:val="003967B0"/>
    <w:rsid w:val="003A1E8B"/>
    <w:rsid w:val="003A3C1E"/>
    <w:rsid w:val="003A4FDA"/>
    <w:rsid w:val="003A514D"/>
    <w:rsid w:val="003B056F"/>
    <w:rsid w:val="003B19A5"/>
    <w:rsid w:val="003B2405"/>
    <w:rsid w:val="003B328F"/>
    <w:rsid w:val="003B3EE9"/>
    <w:rsid w:val="003B577E"/>
    <w:rsid w:val="003B6C1B"/>
    <w:rsid w:val="003B72E5"/>
    <w:rsid w:val="003C2559"/>
    <w:rsid w:val="003C29A8"/>
    <w:rsid w:val="003C3CE4"/>
    <w:rsid w:val="003C40CA"/>
    <w:rsid w:val="003C7C43"/>
    <w:rsid w:val="003D1592"/>
    <w:rsid w:val="003D21D0"/>
    <w:rsid w:val="003D32AE"/>
    <w:rsid w:val="003D4413"/>
    <w:rsid w:val="003D6078"/>
    <w:rsid w:val="003D7BC0"/>
    <w:rsid w:val="003E333B"/>
    <w:rsid w:val="003E4F01"/>
    <w:rsid w:val="003E7F56"/>
    <w:rsid w:val="003F1E40"/>
    <w:rsid w:val="003F3E78"/>
    <w:rsid w:val="003F5B9A"/>
    <w:rsid w:val="003F6C3C"/>
    <w:rsid w:val="003F6EB2"/>
    <w:rsid w:val="003F6F4A"/>
    <w:rsid w:val="003F73EE"/>
    <w:rsid w:val="0040049F"/>
    <w:rsid w:val="004007A4"/>
    <w:rsid w:val="00400F5B"/>
    <w:rsid w:val="0040221E"/>
    <w:rsid w:val="00402B14"/>
    <w:rsid w:val="00402CAD"/>
    <w:rsid w:val="00402D92"/>
    <w:rsid w:val="0040362C"/>
    <w:rsid w:val="00403722"/>
    <w:rsid w:val="00403E96"/>
    <w:rsid w:val="00403FA1"/>
    <w:rsid w:val="00410AED"/>
    <w:rsid w:val="00411328"/>
    <w:rsid w:val="00412567"/>
    <w:rsid w:val="00412855"/>
    <w:rsid w:val="004161E0"/>
    <w:rsid w:val="00420107"/>
    <w:rsid w:val="00421048"/>
    <w:rsid w:val="00424747"/>
    <w:rsid w:val="00424B44"/>
    <w:rsid w:val="00424CE0"/>
    <w:rsid w:val="00426EF0"/>
    <w:rsid w:val="00427E5C"/>
    <w:rsid w:val="004307FE"/>
    <w:rsid w:val="0043199D"/>
    <w:rsid w:val="0043308B"/>
    <w:rsid w:val="0043310E"/>
    <w:rsid w:val="004354EB"/>
    <w:rsid w:val="00436CBD"/>
    <w:rsid w:val="004374EF"/>
    <w:rsid w:val="00437AF9"/>
    <w:rsid w:val="00440EA3"/>
    <w:rsid w:val="0044115B"/>
    <w:rsid w:val="00441C5D"/>
    <w:rsid w:val="004425DB"/>
    <w:rsid w:val="00445150"/>
    <w:rsid w:val="004477FF"/>
    <w:rsid w:val="004529D7"/>
    <w:rsid w:val="00453C44"/>
    <w:rsid w:val="00454333"/>
    <w:rsid w:val="00454E33"/>
    <w:rsid w:val="00455190"/>
    <w:rsid w:val="004558DC"/>
    <w:rsid w:val="00460B3A"/>
    <w:rsid w:val="004618B6"/>
    <w:rsid w:val="0046250C"/>
    <w:rsid w:val="004646F7"/>
    <w:rsid w:val="004658E0"/>
    <w:rsid w:val="00471CD9"/>
    <w:rsid w:val="00471D52"/>
    <w:rsid w:val="004741E6"/>
    <w:rsid w:val="0047465B"/>
    <w:rsid w:val="0047489F"/>
    <w:rsid w:val="00474B64"/>
    <w:rsid w:val="0047512A"/>
    <w:rsid w:val="00475CF1"/>
    <w:rsid w:val="00476343"/>
    <w:rsid w:val="00480E1C"/>
    <w:rsid w:val="00481436"/>
    <w:rsid w:val="00482754"/>
    <w:rsid w:val="00484A2B"/>
    <w:rsid w:val="00484C29"/>
    <w:rsid w:val="004852B5"/>
    <w:rsid w:val="00486F17"/>
    <w:rsid w:val="00490616"/>
    <w:rsid w:val="00490E2F"/>
    <w:rsid w:val="00491C91"/>
    <w:rsid w:val="00493712"/>
    <w:rsid w:val="00493AD2"/>
    <w:rsid w:val="00496EBF"/>
    <w:rsid w:val="004A0134"/>
    <w:rsid w:val="004A0A06"/>
    <w:rsid w:val="004A1D2E"/>
    <w:rsid w:val="004A5391"/>
    <w:rsid w:val="004A54FE"/>
    <w:rsid w:val="004A587B"/>
    <w:rsid w:val="004A5D21"/>
    <w:rsid w:val="004A6077"/>
    <w:rsid w:val="004B14AF"/>
    <w:rsid w:val="004B525C"/>
    <w:rsid w:val="004B5ABA"/>
    <w:rsid w:val="004B7CA0"/>
    <w:rsid w:val="004C1460"/>
    <w:rsid w:val="004C1E06"/>
    <w:rsid w:val="004C4EDC"/>
    <w:rsid w:val="004C592C"/>
    <w:rsid w:val="004C6A29"/>
    <w:rsid w:val="004C6AD6"/>
    <w:rsid w:val="004C7161"/>
    <w:rsid w:val="004C71B3"/>
    <w:rsid w:val="004C7BBA"/>
    <w:rsid w:val="004D2AA4"/>
    <w:rsid w:val="004D5C83"/>
    <w:rsid w:val="004E138E"/>
    <w:rsid w:val="004E1B25"/>
    <w:rsid w:val="004E1BB3"/>
    <w:rsid w:val="004E5F57"/>
    <w:rsid w:val="004E6666"/>
    <w:rsid w:val="004E7330"/>
    <w:rsid w:val="004E7669"/>
    <w:rsid w:val="004F214D"/>
    <w:rsid w:val="004F37BD"/>
    <w:rsid w:val="004F40C8"/>
    <w:rsid w:val="00500166"/>
    <w:rsid w:val="00501521"/>
    <w:rsid w:val="005027A3"/>
    <w:rsid w:val="0050361A"/>
    <w:rsid w:val="005045B1"/>
    <w:rsid w:val="005101D2"/>
    <w:rsid w:val="005106F0"/>
    <w:rsid w:val="0051274C"/>
    <w:rsid w:val="005128F2"/>
    <w:rsid w:val="00513A7E"/>
    <w:rsid w:val="0051429B"/>
    <w:rsid w:val="00515937"/>
    <w:rsid w:val="00515D39"/>
    <w:rsid w:val="0051626A"/>
    <w:rsid w:val="0051693F"/>
    <w:rsid w:val="005179C1"/>
    <w:rsid w:val="00523BD8"/>
    <w:rsid w:val="0053142E"/>
    <w:rsid w:val="00531711"/>
    <w:rsid w:val="00532F80"/>
    <w:rsid w:val="00533540"/>
    <w:rsid w:val="005343D0"/>
    <w:rsid w:val="00534E87"/>
    <w:rsid w:val="00540372"/>
    <w:rsid w:val="00540F9D"/>
    <w:rsid w:val="005432AC"/>
    <w:rsid w:val="005443C6"/>
    <w:rsid w:val="005457E9"/>
    <w:rsid w:val="00545A6F"/>
    <w:rsid w:val="005479AD"/>
    <w:rsid w:val="00547CFA"/>
    <w:rsid w:val="00550921"/>
    <w:rsid w:val="00551C2D"/>
    <w:rsid w:val="00553344"/>
    <w:rsid w:val="00556B37"/>
    <w:rsid w:val="00557874"/>
    <w:rsid w:val="00557B7F"/>
    <w:rsid w:val="00560D9E"/>
    <w:rsid w:val="00562436"/>
    <w:rsid w:val="00564046"/>
    <w:rsid w:val="00564407"/>
    <w:rsid w:val="00564E1E"/>
    <w:rsid w:val="005659CA"/>
    <w:rsid w:val="005669A8"/>
    <w:rsid w:val="005700AE"/>
    <w:rsid w:val="005707B4"/>
    <w:rsid w:val="00570C18"/>
    <w:rsid w:val="00572145"/>
    <w:rsid w:val="00574445"/>
    <w:rsid w:val="005759D8"/>
    <w:rsid w:val="00576002"/>
    <w:rsid w:val="005763F1"/>
    <w:rsid w:val="00576BE4"/>
    <w:rsid w:val="00577CDC"/>
    <w:rsid w:val="005831A2"/>
    <w:rsid w:val="00584778"/>
    <w:rsid w:val="0058491E"/>
    <w:rsid w:val="0058681F"/>
    <w:rsid w:val="00587F81"/>
    <w:rsid w:val="005907B5"/>
    <w:rsid w:val="00590C22"/>
    <w:rsid w:val="00591A5D"/>
    <w:rsid w:val="00591E93"/>
    <w:rsid w:val="005945F9"/>
    <w:rsid w:val="005952FE"/>
    <w:rsid w:val="00595A44"/>
    <w:rsid w:val="00596595"/>
    <w:rsid w:val="00596B6E"/>
    <w:rsid w:val="00597889"/>
    <w:rsid w:val="005A25F6"/>
    <w:rsid w:val="005A3261"/>
    <w:rsid w:val="005A35DB"/>
    <w:rsid w:val="005A39DC"/>
    <w:rsid w:val="005A3FD3"/>
    <w:rsid w:val="005A728B"/>
    <w:rsid w:val="005B07AF"/>
    <w:rsid w:val="005B0942"/>
    <w:rsid w:val="005B0DD0"/>
    <w:rsid w:val="005B36D0"/>
    <w:rsid w:val="005C0ACD"/>
    <w:rsid w:val="005C1647"/>
    <w:rsid w:val="005C1774"/>
    <w:rsid w:val="005C1E25"/>
    <w:rsid w:val="005C22DD"/>
    <w:rsid w:val="005C27AD"/>
    <w:rsid w:val="005C29C8"/>
    <w:rsid w:val="005C3807"/>
    <w:rsid w:val="005C3EC8"/>
    <w:rsid w:val="005C4236"/>
    <w:rsid w:val="005C4624"/>
    <w:rsid w:val="005C4AB8"/>
    <w:rsid w:val="005C6157"/>
    <w:rsid w:val="005C71F1"/>
    <w:rsid w:val="005C73A3"/>
    <w:rsid w:val="005D1848"/>
    <w:rsid w:val="005D3F23"/>
    <w:rsid w:val="005D3FD9"/>
    <w:rsid w:val="005D477C"/>
    <w:rsid w:val="005D4A1A"/>
    <w:rsid w:val="005D5FA9"/>
    <w:rsid w:val="005E1CE9"/>
    <w:rsid w:val="005E3530"/>
    <w:rsid w:val="005E54D8"/>
    <w:rsid w:val="005E6974"/>
    <w:rsid w:val="005F1A79"/>
    <w:rsid w:val="005F1C3B"/>
    <w:rsid w:val="005F3A0C"/>
    <w:rsid w:val="005F3FC3"/>
    <w:rsid w:val="005F6D73"/>
    <w:rsid w:val="00600FE5"/>
    <w:rsid w:val="00601F7F"/>
    <w:rsid w:val="0060333C"/>
    <w:rsid w:val="00604D66"/>
    <w:rsid w:val="00607AF8"/>
    <w:rsid w:val="00607DF4"/>
    <w:rsid w:val="0061076B"/>
    <w:rsid w:val="00612362"/>
    <w:rsid w:val="00612366"/>
    <w:rsid w:val="006141E0"/>
    <w:rsid w:val="006175EE"/>
    <w:rsid w:val="00617E8E"/>
    <w:rsid w:val="00620394"/>
    <w:rsid w:val="00620F3B"/>
    <w:rsid w:val="00622118"/>
    <w:rsid w:val="00623346"/>
    <w:rsid w:val="00625FFB"/>
    <w:rsid w:val="006263F2"/>
    <w:rsid w:val="006272C4"/>
    <w:rsid w:val="00634E72"/>
    <w:rsid w:val="006364D9"/>
    <w:rsid w:val="00636E1E"/>
    <w:rsid w:val="00637CC4"/>
    <w:rsid w:val="0064083D"/>
    <w:rsid w:val="00640A15"/>
    <w:rsid w:val="00640CFB"/>
    <w:rsid w:val="00641744"/>
    <w:rsid w:val="00642EAF"/>
    <w:rsid w:val="00644610"/>
    <w:rsid w:val="006454EA"/>
    <w:rsid w:val="006462D0"/>
    <w:rsid w:val="00646599"/>
    <w:rsid w:val="00647650"/>
    <w:rsid w:val="00650C35"/>
    <w:rsid w:val="0065135B"/>
    <w:rsid w:val="00651E85"/>
    <w:rsid w:val="006546B1"/>
    <w:rsid w:val="0065493D"/>
    <w:rsid w:val="00656586"/>
    <w:rsid w:val="00656C61"/>
    <w:rsid w:val="00657841"/>
    <w:rsid w:val="00657FD4"/>
    <w:rsid w:val="00661A7F"/>
    <w:rsid w:val="00661D88"/>
    <w:rsid w:val="00661DD9"/>
    <w:rsid w:val="0066213B"/>
    <w:rsid w:val="006621F3"/>
    <w:rsid w:val="00662938"/>
    <w:rsid w:val="0066457B"/>
    <w:rsid w:val="006650D8"/>
    <w:rsid w:val="00665712"/>
    <w:rsid w:val="00670029"/>
    <w:rsid w:val="00671295"/>
    <w:rsid w:val="00671A86"/>
    <w:rsid w:val="00671D9B"/>
    <w:rsid w:val="00672152"/>
    <w:rsid w:val="00672869"/>
    <w:rsid w:val="00675CA3"/>
    <w:rsid w:val="00677B35"/>
    <w:rsid w:val="00681CE3"/>
    <w:rsid w:val="006833BC"/>
    <w:rsid w:val="00684A1E"/>
    <w:rsid w:val="00684F3E"/>
    <w:rsid w:val="006868D9"/>
    <w:rsid w:val="00691326"/>
    <w:rsid w:val="00691894"/>
    <w:rsid w:val="00692C9A"/>
    <w:rsid w:val="00693B47"/>
    <w:rsid w:val="00695402"/>
    <w:rsid w:val="0069745F"/>
    <w:rsid w:val="006A0467"/>
    <w:rsid w:val="006A1393"/>
    <w:rsid w:val="006A17F5"/>
    <w:rsid w:val="006A41DE"/>
    <w:rsid w:val="006A4608"/>
    <w:rsid w:val="006A51B3"/>
    <w:rsid w:val="006A6B44"/>
    <w:rsid w:val="006A6D81"/>
    <w:rsid w:val="006A725C"/>
    <w:rsid w:val="006B0A6D"/>
    <w:rsid w:val="006B1CDC"/>
    <w:rsid w:val="006B4AF6"/>
    <w:rsid w:val="006C0B91"/>
    <w:rsid w:val="006C10D6"/>
    <w:rsid w:val="006C160B"/>
    <w:rsid w:val="006C2C62"/>
    <w:rsid w:val="006C2CC0"/>
    <w:rsid w:val="006C5416"/>
    <w:rsid w:val="006C69A6"/>
    <w:rsid w:val="006C7123"/>
    <w:rsid w:val="006C7585"/>
    <w:rsid w:val="006C79D5"/>
    <w:rsid w:val="006E006B"/>
    <w:rsid w:val="006E19F3"/>
    <w:rsid w:val="006E3C7E"/>
    <w:rsid w:val="006E4508"/>
    <w:rsid w:val="006F10BA"/>
    <w:rsid w:val="006F2361"/>
    <w:rsid w:val="006F26DB"/>
    <w:rsid w:val="006F4DB4"/>
    <w:rsid w:val="006F5476"/>
    <w:rsid w:val="006F5D5E"/>
    <w:rsid w:val="006F62B9"/>
    <w:rsid w:val="006F64A6"/>
    <w:rsid w:val="006F6BDD"/>
    <w:rsid w:val="006F7B42"/>
    <w:rsid w:val="007027FC"/>
    <w:rsid w:val="00703EF6"/>
    <w:rsid w:val="00706635"/>
    <w:rsid w:val="00710F70"/>
    <w:rsid w:val="00712829"/>
    <w:rsid w:val="007128AE"/>
    <w:rsid w:val="00713D6F"/>
    <w:rsid w:val="00715CE1"/>
    <w:rsid w:val="00720018"/>
    <w:rsid w:val="0072457F"/>
    <w:rsid w:val="007248EF"/>
    <w:rsid w:val="00725FE3"/>
    <w:rsid w:val="00726697"/>
    <w:rsid w:val="00726FF7"/>
    <w:rsid w:val="0072766F"/>
    <w:rsid w:val="007276A1"/>
    <w:rsid w:val="0073078F"/>
    <w:rsid w:val="00733DA4"/>
    <w:rsid w:val="00736255"/>
    <w:rsid w:val="00736E26"/>
    <w:rsid w:val="00740155"/>
    <w:rsid w:val="0074121B"/>
    <w:rsid w:val="007413DB"/>
    <w:rsid w:val="0074555B"/>
    <w:rsid w:val="007469C8"/>
    <w:rsid w:val="00747F29"/>
    <w:rsid w:val="00753FB0"/>
    <w:rsid w:val="00754E5B"/>
    <w:rsid w:val="007564A3"/>
    <w:rsid w:val="0075719B"/>
    <w:rsid w:val="007602C9"/>
    <w:rsid w:val="00761AF0"/>
    <w:rsid w:val="0076273B"/>
    <w:rsid w:val="00763892"/>
    <w:rsid w:val="0076542D"/>
    <w:rsid w:val="007656A9"/>
    <w:rsid w:val="0076744B"/>
    <w:rsid w:val="0077091E"/>
    <w:rsid w:val="007729A7"/>
    <w:rsid w:val="00775609"/>
    <w:rsid w:val="00777BCF"/>
    <w:rsid w:val="0078017E"/>
    <w:rsid w:val="00780522"/>
    <w:rsid w:val="007808DD"/>
    <w:rsid w:val="00780ABF"/>
    <w:rsid w:val="007813B2"/>
    <w:rsid w:val="007823CB"/>
    <w:rsid w:val="00784387"/>
    <w:rsid w:val="007866F3"/>
    <w:rsid w:val="00790FE4"/>
    <w:rsid w:val="00791D73"/>
    <w:rsid w:val="00792988"/>
    <w:rsid w:val="007963E6"/>
    <w:rsid w:val="0079729A"/>
    <w:rsid w:val="007975C2"/>
    <w:rsid w:val="007976D6"/>
    <w:rsid w:val="007A1A90"/>
    <w:rsid w:val="007A418B"/>
    <w:rsid w:val="007A437D"/>
    <w:rsid w:val="007A6775"/>
    <w:rsid w:val="007A7EBB"/>
    <w:rsid w:val="007B77E0"/>
    <w:rsid w:val="007C0689"/>
    <w:rsid w:val="007C1574"/>
    <w:rsid w:val="007C18B7"/>
    <w:rsid w:val="007C1B03"/>
    <w:rsid w:val="007C3B02"/>
    <w:rsid w:val="007C7092"/>
    <w:rsid w:val="007C7A7B"/>
    <w:rsid w:val="007D20A7"/>
    <w:rsid w:val="007D228F"/>
    <w:rsid w:val="007D35E4"/>
    <w:rsid w:val="007D3BE9"/>
    <w:rsid w:val="007D4D87"/>
    <w:rsid w:val="007D4FC8"/>
    <w:rsid w:val="007D6567"/>
    <w:rsid w:val="007D77C6"/>
    <w:rsid w:val="007E1408"/>
    <w:rsid w:val="007E2F7B"/>
    <w:rsid w:val="007E3B3A"/>
    <w:rsid w:val="007E420C"/>
    <w:rsid w:val="007E45D8"/>
    <w:rsid w:val="007E49BA"/>
    <w:rsid w:val="007E6777"/>
    <w:rsid w:val="007E7E2B"/>
    <w:rsid w:val="007F03BB"/>
    <w:rsid w:val="007F3BCE"/>
    <w:rsid w:val="007F58FE"/>
    <w:rsid w:val="007F5ECA"/>
    <w:rsid w:val="007F78CA"/>
    <w:rsid w:val="00801323"/>
    <w:rsid w:val="0080208B"/>
    <w:rsid w:val="00803552"/>
    <w:rsid w:val="008052FD"/>
    <w:rsid w:val="00806BB8"/>
    <w:rsid w:val="00807802"/>
    <w:rsid w:val="00807A4A"/>
    <w:rsid w:val="00807DAF"/>
    <w:rsid w:val="008106C2"/>
    <w:rsid w:val="0081257E"/>
    <w:rsid w:val="008133A8"/>
    <w:rsid w:val="00815F6A"/>
    <w:rsid w:val="00816A4B"/>
    <w:rsid w:val="008175E1"/>
    <w:rsid w:val="00817AB4"/>
    <w:rsid w:val="00817DB1"/>
    <w:rsid w:val="00817ED7"/>
    <w:rsid w:val="008202D5"/>
    <w:rsid w:val="00821C41"/>
    <w:rsid w:val="00821DFB"/>
    <w:rsid w:val="008236DB"/>
    <w:rsid w:val="008238BD"/>
    <w:rsid w:val="00824296"/>
    <w:rsid w:val="00824D75"/>
    <w:rsid w:val="00825A82"/>
    <w:rsid w:val="00827C91"/>
    <w:rsid w:val="00831B0A"/>
    <w:rsid w:val="00832AB5"/>
    <w:rsid w:val="00832F05"/>
    <w:rsid w:val="00832FF2"/>
    <w:rsid w:val="0083436D"/>
    <w:rsid w:val="0083611C"/>
    <w:rsid w:val="0083685C"/>
    <w:rsid w:val="008378B9"/>
    <w:rsid w:val="00840B2B"/>
    <w:rsid w:val="008441AD"/>
    <w:rsid w:val="00844302"/>
    <w:rsid w:val="008444D4"/>
    <w:rsid w:val="0084488A"/>
    <w:rsid w:val="008466BA"/>
    <w:rsid w:val="00847CF9"/>
    <w:rsid w:val="008506CC"/>
    <w:rsid w:val="00852094"/>
    <w:rsid w:val="00852E4C"/>
    <w:rsid w:val="008539AC"/>
    <w:rsid w:val="0085467C"/>
    <w:rsid w:val="0085610A"/>
    <w:rsid w:val="00856B02"/>
    <w:rsid w:val="00865C76"/>
    <w:rsid w:val="00870E16"/>
    <w:rsid w:val="00871D81"/>
    <w:rsid w:val="008730B1"/>
    <w:rsid w:val="00873387"/>
    <w:rsid w:val="0087454C"/>
    <w:rsid w:val="00874E47"/>
    <w:rsid w:val="00880267"/>
    <w:rsid w:val="00880875"/>
    <w:rsid w:val="008858B9"/>
    <w:rsid w:val="0088696F"/>
    <w:rsid w:val="00886B95"/>
    <w:rsid w:val="00887588"/>
    <w:rsid w:val="008878BC"/>
    <w:rsid w:val="008900C9"/>
    <w:rsid w:val="008927C7"/>
    <w:rsid w:val="00892940"/>
    <w:rsid w:val="00895BB2"/>
    <w:rsid w:val="00897727"/>
    <w:rsid w:val="008A01A6"/>
    <w:rsid w:val="008A09D5"/>
    <w:rsid w:val="008A6EE1"/>
    <w:rsid w:val="008A707E"/>
    <w:rsid w:val="008A7621"/>
    <w:rsid w:val="008B0B34"/>
    <w:rsid w:val="008B0BB9"/>
    <w:rsid w:val="008B23F3"/>
    <w:rsid w:val="008B382F"/>
    <w:rsid w:val="008B42D0"/>
    <w:rsid w:val="008B4366"/>
    <w:rsid w:val="008B569E"/>
    <w:rsid w:val="008B5D59"/>
    <w:rsid w:val="008C02BF"/>
    <w:rsid w:val="008C08AA"/>
    <w:rsid w:val="008C4068"/>
    <w:rsid w:val="008C73DA"/>
    <w:rsid w:val="008D118E"/>
    <w:rsid w:val="008D549D"/>
    <w:rsid w:val="008D6EF0"/>
    <w:rsid w:val="008D6FB9"/>
    <w:rsid w:val="008D6FC1"/>
    <w:rsid w:val="008D7323"/>
    <w:rsid w:val="008D77E8"/>
    <w:rsid w:val="008D7CDC"/>
    <w:rsid w:val="008E2710"/>
    <w:rsid w:val="008E2809"/>
    <w:rsid w:val="008F1BB4"/>
    <w:rsid w:val="008F254D"/>
    <w:rsid w:val="008F2EF1"/>
    <w:rsid w:val="008F39F8"/>
    <w:rsid w:val="008F5EDA"/>
    <w:rsid w:val="008F7598"/>
    <w:rsid w:val="0090038F"/>
    <w:rsid w:val="009003E8"/>
    <w:rsid w:val="00900A6B"/>
    <w:rsid w:val="009025BF"/>
    <w:rsid w:val="00903753"/>
    <w:rsid w:val="00903B14"/>
    <w:rsid w:val="009048BA"/>
    <w:rsid w:val="009127BC"/>
    <w:rsid w:val="00916962"/>
    <w:rsid w:val="00917577"/>
    <w:rsid w:val="00917C4B"/>
    <w:rsid w:val="009204FB"/>
    <w:rsid w:val="0092187D"/>
    <w:rsid w:val="009225DA"/>
    <w:rsid w:val="00924E38"/>
    <w:rsid w:val="009254A6"/>
    <w:rsid w:val="009265A6"/>
    <w:rsid w:val="0092768E"/>
    <w:rsid w:val="0093148F"/>
    <w:rsid w:val="009317D8"/>
    <w:rsid w:val="00931A8C"/>
    <w:rsid w:val="00932ACD"/>
    <w:rsid w:val="00941514"/>
    <w:rsid w:val="00942892"/>
    <w:rsid w:val="00942C59"/>
    <w:rsid w:val="00945A9B"/>
    <w:rsid w:val="00947574"/>
    <w:rsid w:val="009504BA"/>
    <w:rsid w:val="00950CE0"/>
    <w:rsid w:val="00957671"/>
    <w:rsid w:val="00960C29"/>
    <w:rsid w:val="00961DB8"/>
    <w:rsid w:val="00961E19"/>
    <w:rsid w:val="009624C4"/>
    <w:rsid w:val="00962DFC"/>
    <w:rsid w:val="00970270"/>
    <w:rsid w:val="009711AF"/>
    <w:rsid w:val="00972DA3"/>
    <w:rsid w:val="0097331C"/>
    <w:rsid w:val="00974946"/>
    <w:rsid w:val="00975416"/>
    <w:rsid w:val="00975520"/>
    <w:rsid w:val="00976AAC"/>
    <w:rsid w:val="00980F6B"/>
    <w:rsid w:val="00981DA4"/>
    <w:rsid w:val="009833A8"/>
    <w:rsid w:val="00984375"/>
    <w:rsid w:val="0098562A"/>
    <w:rsid w:val="009932E0"/>
    <w:rsid w:val="00993F22"/>
    <w:rsid w:val="00994980"/>
    <w:rsid w:val="00996ACF"/>
    <w:rsid w:val="009A0196"/>
    <w:rsid w:val="009A2B84"/>
    <w:rsid w:val="009A2D07"/>
    <w:rsid w:val="009A3306"/>
    <w:rsid w:val="009A46D4"/>
    <w:rsid w:val="009A57FA"/>
    <w:rsid w:val="009A5BB9"/>
    <w:rsid w:val="009A76E5"/>
    <w:rsid w:val="009B165C"/>
    <w:rsid w:val="009B21BD"/>
    <w:rsid w:val="009B2F4E"/>
    <w:rsid w:val="009B325E"/>
    <w:rsid w:val="009B3D86"/>
    <w:rsid w:val="009B4F22"/>
    <w:rsid w:val="009B75EE"/>
    <w:rsid w:val="009C4789"/>
    <w:rsid w:val="009C4CB4"/>
    <w:rsid w:val="009C5CA1"/>
    <w:rsid w:val="009C637F"/>
    <w:rsid w:val="009C7F0C"/>
    <w:rsid w:val="009D0349"/>
    <w:rsid w:val="009D053C"/>
    <w:rsid w:val="009D1439"/>
    <w:rsid w:val="009D40E3"/>
    <w:rsid w:val="009D595C"/>
    <w:rsid w:val="009D5CDA"/>
    <w:rsid w:val="009D6AB3"/>
    <w:rsid w:val="009D7086"/>
    <w:rsid w:val="009E2B6E"/>
    <w:rsid w:val="009E4255"/>
    <w:rsid w:val="009E763E"/>
    <w:rsid w:val="009F1740"/>
    <w:rsid w:val="009F35B5"/>
    <w:rsid w:val="009F37F6"/>
    <w:rsid w:val="009F3FF8"/>
    <w:rsid w:val="009F4D7B"/>
    <w:rsid w:val="009F7094"/>
    <w:rsid w:val="009F777B"/>
    <w:rsid w:val="00A00040"/>
    <w:rsid w:val="00A02457"/>
    <w:rsid w:val="00A03C02"/>
    <w:rsid w:val="00A03C19"/>
    <w:rsid w:val="00A03F5F"/>
    <w:rsid w:val="00A069E7"/>
    <w:rsid w:val="00A06C83"/>
    <w:rsid w:val="00A07759"/>
    <w:rsid w:val="00A11064"/>
    <w:rsid w:val="00A11FC5"/>
    <w:rsid w:val="00A124FE"/>
    <w:rsid w:val="00A14F68"/>
    <w:rsid w:val="00A21BBA"/>
    <w:rsid w:val="00A2363E"/>
    <w:rsid w:val="00A23CBB"/>
    <w:rsid w:val="00A25131"/>
    <w:rsid w:val="00A252FB"/>
    <w:rsid w:val="00A27B98"/>
    <w:rsid w:val="00A32851"/>
    <w:rsid w:val="00A40202"/>
    <w:rsid w:val="00A4272E"/>
    <w:rsid w:val="00A428FB"/>
    <w:rsid w:val="00A42EA7"/>
    <w:rsid w:val="00A438B8"/>
    <w:rsid w:val="00A440C5"/>
    <w:rsid w:val="00A466C2"/>
    <w:rsid w:val="00A46C07"/>
    <w:rsid w:val="00A46DD8"/>
    <w:rsid w:val="00A503FB"/>
    <w:rsid w:val="00A50D1D"/>
    <w:rsid w:val="00A515BF"/>
    <w:rsid w:val="00A515D2"/>
    <w:rsid w:val="00A51779"/>
    <w:rsid w:val="00A518F3"/>
    <w:rsid w:val="00A51F9B"/>
    <w:rsid w:val="00A52FE1"/>
    <w:rsid w:val="00A54F65"/>
    <w:rsid w:val="00A553D1"/>
    <w:rsid w:val="00A55EC3"/>
    <w:rsid w:val="00A560A3"/>
    <w:rsid w:val="00A56149"/>
    <w:rsid w:val="00A57887"/>
    <w:rsid w:val="00A62C87"/>
    <w:rsid w:val="00A6322C"/>
    <w:rsid w:val="00A66373"/>
    <w:rsid w:val="00A66CBE"/>
    <w:rsid w:val="00A672BF"/>
    <w:rsid w:val="00A721A1"/>
    <w:rsid w:val="00A73385"/>
    <w:rsid w:val="00A735C3"/>
    <w:rsid w:val="00A752B9"/>
    <w:rsid w:val="00A773CD"/>
    <w:rsid w:val="00A81A83"/>
    <w:rsid w:val="00A81DA4"/>
    <w:rsid w:val="00A81DB3"/>
    <w:rsid w:val="00A832A3"/>
    <w:rsid w:val="00A83AB6"/>
    <w:rsid w:val="00A84AAA"/>
    <w:rsid w:val="00A8659E"/>
    <w:rsid w:val="00A90300"/>
    <w:rsid w:val="00A915EE"/>
    <w:rsid w:val="00A91751"/>
    <w:rsid w:val="00A93B16"/>
    <w:rsid w:val="00A940B4"/>
    <w:rsid w:val="00A96518"/>
    <w:rsid w:val="00AA0168"/>
    <w:rsid w:val="00AA12D1"/>
    <w:rsid w:val="00AA1F88"/>
    <w:rsid w:val="00AA2266"/>
    <w:rsid w:val="00AA7675"/>
    <w:rsid w:val="00AA7A57"/>
    <w:rsid w:val="00AB1419"/>
    <w:rsid w:val="00AB21A4"/>
    <w:rsid w:val="00AB2678"/>
    <w:rsid w:val="00AB30E0"/>
    <w:rsid w:val="00AB4CE1"/>
    <w:rsid w:val="00AB53AA"/>
    <w:rsid w:val="00AB53D5"/>
    <w:rsid w:val="00AB5DDC"/>
    <w:rsid w:val="00AB61E8"/>
    <w:rsid w:val="00AB6FAA"/>
    <w:rsid w:val="00AC084B"/>
    <w:rsid w:val="00AC0A4C"/>
    <w:rsid w:val="00AC2354"/>
    <w:rsid w:val="00AC3FF9"/>
    <w:rsid w:val="00AC42A0"/>
    <w:rsid w:val="00AC52E2"/>
    <w:rsid w:val="00AC584D"/>
    <w:rsid w:val="00AC7144"/>
    <w:rsid w:val="00AC7375"/>
    <w:rsid w:val="00AC7B43"/>
    <w:rsid w:val="00AD066A"/>
    <w:rsid w:val="00AD2446"/>
    <w:rsid w:val="00AD48DF"/>
    <w:rsid w:val="00AD7535"/>
    <w:rsid w:val="00AE1DB1"/>
    <w:rsid w:val="00AE24E5"/>
    <w:rsid w:val="00AE6374"/>
    <w:rsid w:val="00AE63C4"/>
    <w:rsid w:val="00AF42BB"/>
    <w:rsid w:val="00AF68E5"/>
    <w:rsid w:val="00B00DBD"/>
    <w:rsid w:val="00B01913"/>
    <w:rsid w:val="00B0257A"/>
    <w:rsid w:val="00B055DA"/>
    <w:rsid w:val="00B05898"/>
    <w:rsid w:val="00B05AC1"/>
    <w:rsid w:val="00B0603C"/>
    <w:rsid w:val="00B0645E"/>
    <w:rsid w:val="00B07098"/>
    <w:rsid w:val="00B071A1"/>
    <w:rsid w:val="00B10208"/>
    <w:rsid w:val="00B10829"/>
    <w:rsid w:val="00B112CA"/>
    <w:rsid w:val="00B143EC"/>
    <w:rsid w:val="00B21606"/>
    <w:rsid w:val="00B21918"/>
    <w:rsid w:val="00B22F09"/>
    <w:rsid w:val="00B25D14"/>
    <w:rsid w:val="00B26487"/>
    <w:rsid w:val="00B319ED"/>
    <w:rsid w:val="00B32FF4"/>
    <w:rsid w:val="00B33803"/>
    <w:rsid w:val="00B33D72"/>
    <w:rsid w:val="00B3430C"/>
    <w:rsid w:val="00B351B2"/>
    <w:rsid w:val="00B40C1F"/>
    <w:rsid w:val="00B41BAF"/>
    <w:rsid w:val="00B41E09"/>
    <w:rsid w:val="00B43D2F"/>
    <w:rsid w:val="00B44A50"/>
    <w:rsid w:val="00B44CAE"/>
    <w:rsid w:val="00B4632A"/>
    <w:rsid w:val="00B46723"/>
    <w:rsid w:val="00B475E0"/>
    <w:rsid w:val="00B50D17"/>
    <w:rsid w:val="00B52F8C"/>
    <w:rsid w:val="00B554A7"/>
    <w:rsid w:val="00B56631"/>
    <w:rsid w:val="00B57486"/>
    <w:rsid w:val="00B60C02"/>
    <w:rsid w:val="00B63DB8"/>
    <w:rsid w:val="00B643AC"/>
    <w:rsid w:val="00B657E4"/>
    <w:rsid w:val="00B65AD6"/>
    <w:rsid w:val="00B66B22"/>
    <w:rsid w:val="00B6780D"/>
    <w:rsid w:val="00B71A1F"/>
    <w:rsid w:val="00B73E93"/>
    <w:rsid w:val="00B742F1"/>
    <w:rsid w:val="00B80E15"/>
    <w:rsid w:val="00B81D54"/>
    <w:rsid w:val="00B822C2"/>
    <w:rsid w:val="00B82B55"/>
    <w:rsid w:val="00B84376"/>
    <w:rsid w:val="00B903DF"/>
    <w:rsid w:val="00B90823"/>
    <w:rsid w:val="00B926A5"/>
    <w:rsid w:val="00B9595F"/>
    <w:rsid w:val="00BA0DCC"/>
    <w:rsid w:val="00BA368C"/>
    <w:rsid w:val="00BA45EC"/>
    <w:rsid w:val="00BA74EE"/>
    <w:rsid w:val="00BB197B"/>
    <w:rsid w:val="00BB4066"/>
    <w:rsid w:val="00BB5AED"/>
    <w:rsid w:val="00BC11D2"/>
    <w:rsid w:val="00BC2AAA"/>
    <w:rsid w:val="00BD3B98"/>
    <w:rsid w:val="00BD737D"/>
    <w:rsid w:val="00BD7DE5"/>
    <w:rsid w:val="00BD7FFB"/>
    <w:rsid w:val="00BE0EF5"/>
    <w:rsid w:val="00BE14AB"/>
    <w:rsid w:val="00BE210A"/>
    <w:rsid w:val="00BE6FBC"/>
    <w:rsid w:val="00BF2353"/>
    <w:rsid w:val="00BF29F8"/>
    <w:rsid w:val="00BF3D08"/>
    <w:rsid w:val="00BF4FB8"/>
    <w:rsid w:val="00BF5754"/>
    <w:rsid w:val="00BF5C9F"/>
    <w:rsid w:val="00BF6147"/>
    <w:rsid w:val="00BF7B30"/>
    <w:rsid w:val="00BF7CE3"/>
    <w:rsid w:val="00C00FCA"/>
    <w:rsid w:val="00C01AEE"/>
    <w:rsid w:val="00C05A45"/>
    <w:rsid w:val="00C07297"/>
    <w:rsid w:val="00C10C2C"/>
    <w:rsid w:val="00C116CB"/>
    <w:rsid w:val="00C11C91"/>
    <w:rsid w:val="00C13804"/>
    <w:rsid w:val="00C14ED8"/>
    <w:rsid w:val="00C155A4"/>
    <w:rsid w:val="00C158CA"/>
    <w:rsid w:val="00C15E42"/>
    <w:rsid w:val="00C162FA"/>
    <w:rsid w:val="00C16FB7"/>
    <w:rsid w:val="00C174D5"/>
    <w:rsid w:val="00C213D1"/>
    <w:rsid w:val="00C23364"/>
    <w:rsid w:val="00C245C2"/>
    <w:rsid w:val="00C24B18"/>
    <w:rsid w:val="00C24B87"/>
    <w:rsid w:val="00C25A87"/>
    <w:rsid w:val="00C30B2A"/>
    <w:rsid w:val="00C3179B"/>
    <w:rsid w:val="00C32028"/>
    <w:rsid w:val="00C32B29"/>
    <w:rsid w:val="00C32C4A"/>
    <w:rsid w:val="00C3677B"/>
    <w:rsid w:val="00C403AB"/>
    <w:rsid w:val="00C40BBF"/>
    <w:rsid w:val="00C40DF4"/>
    <w:rsid w:val="00C42092"/>
    <w:rsid w:val="00C44865"/>
    <w:rsid w:val="00C471F1"/>
    <w:rsid w:val="00C473BB"/>
    <w:rsid w:val="00C474F2"/>
    <w:rsid w:val="00C50648"/>
    <w:rsid w:val="00C511AA"/>
    <w:rsid w:val="00C51317"/>
    <w:rsid w:val="00C54D93"/>
    <w:rsid w:val="00C57239"/>
    <w:rsid w:val="00C57AE7"/>
    <w:rsid w:val="00C60782"/>
    <w:rsid w:val="00C63EB6"/>
    <w:rsid w:val="00C65980"/>
    <w:rsid w:val="00C732A0"/>
    <w:rsid w:val="00C73748"/>
    <w:rsid w:val="00C75CE8"/>
    <w:rsid w:val="00C764F7"/>
    <w:rsid w:val="00C8082E"/>
    <w:rsid w:val="00C81A38"/>
    <w:rsid w:val="00C86391"/>
    <w:rsid w:val="00C874C1"/>
    <w:rsid w:val="00C907D2"/>
    <w:rsid w:val="00C940A0"/>
    <w:rsid w:val="00C94F18"/>
    <w:rsid w:val="00C973AC"/>
    <w:rsid w:val="00CA0390"/>
    <w:rsid w:val="00CA2A2C"/>
    <w:rsid w:val="00CA4D90"/>
    <w:rsid w:val="00CA6520"/>
    <w:rsid w:val="00CA6F0B"/>
    <w:rsid w:val="00CA76E5"/>
    <w:rsid w:val="00CB33D3"/>
    <w:rsid w:val="00CB5551"/>
    <w:rsid w:val="00CB6766"/>
    <w:rsid w:val="00CC15B3"/>
    <w:rsid w:val="00CC2383"/>
    <w:rsid w:val="00CC308E"/>
    <w:rsid w:val="00CC3572"/>
    <w:rsid w:val="00CC524B"/>
    <w:rsid w:val="00CC560B"/>
    <w:rsid w:val="00CD1318"/>
    <w:rsid w:val="00CD3275"/>
    <w:rsid w:val="00CD566D"/>
    <w:rsid w:val="00CD5B9B"/>
    <w:rsid w:val="00CD5D3B"/>
    <w:rsid w:val="00CD719E"/>
    <w:rsid w:val="00CD7358"/>
    <w:rsid w:val="00CE01A3"/>
    <w:rsid w:val="00CE024B"/>
    <w:rsid w:val="00CE2EB9"/>
    <w:rsid w:val="00CE500D"/>
    <w:rsid w:val="00CE59B9"/>
    <w:rsid w:val="00CE702A"/>
    <w:rsid w:val="00CE71E0"/>
    <w:rsid w:val="00CE7FFA"/>
    <w:rsid w:val="00CF0EA6"/>
    <w:rsid w:val="00CF1280"/>
    <w:rsid w:val="00CF1727"/>
    <w:rsid w:val="00CF1A2F"/>
    <w:rsid w:val="00CF42D3"/>
    <w:rsid w:val="00D02CF7"/>
    <w:rsid w:val="00D0465A"/>
    <w:rsid w:val="00D139C1"/>
    <w:rsid w:val="00D14CB8"/>
    <w:rsid w:val="00D17846"/>
    <w:rsid w:val="00D229A5"/>
    <w:rsid w:val="00D251FF"/>
    <w:rsid w:val="00D2589D"/>
    <w:rsid w:val="00D25DEA"/>
    <w:rsid w:val="00D2654D"/>
    <w:rsid w:val="00D2783A"/>
    <w:rsid w:val="00D27FCA"/>
    <w:rsid w:val="00D3533B"/>
    <w:rsid w:val="00D36591"/>
    <w:rsid w:val="00D3711E"/>
    <w:rsid w:val="00D37A9A"/>
    <w:rsid w:val="00D4056D"/>
    <w:rsid w:val="00D409A7"/>
    <w:rsid w:val="00D41B1E"/>
    <w:rsid w:val="00D42B82"/>
    <w:rsid w:val="00D42C6E"/>
    <w:rsid w:val="00D42E0E"/>
    <w:rsid w:val="00D4743A"/>
    <w:rsid w:val="00D5082D"/>
    <w:rsid w:val="00D50B1A"/>
    <w:rsid w:val="00D50F19"/>
    <w:rsid w:val="00D53435"/>
    <w:rsid w:val="00D536B2"/>
    <w:rsid w:val="00D545B2"/>
    <w:rsid w:val="00D602AE"/>
    <w:rsid w:val="00D60D57"/>
    <w:rsid w:val="00D619C2"/>
    <w:rsid w:val="00D62E91"/>
    <w:rsid w:val="00D63CBE"/>
    <w:rsid w:val="00D64413"/>
    <w:rsid w:val="00D64F1D"/>
    <w:rsid w:val="00D719B5"/>
    <w:rsid w:val="00D71E5C"/>
    <w:rsid w:val="00D730AA"/>
    <w:rsid w:val="00D7498B"/>
    <w:rsid w:val="00D768B1"/>
    <w:rsid w:val="00D76E90"/>
    <w:rsid w:val="00D7755D"/>
    <w:rsid w:val="00D83EA0"/>
    <w:rsid w:val="00D87200"/>
    <w:rsid w:val="00D87581"/>
    <w:rsid w:val="00D905AD"/>
    <w:rsid w:val="00D90EC2"/>
    <w:rsid w:val="00D91764"/>
    <w:rsid w:val="00D94EBC"/>
    <w:rsid w:val="00DA0549"/>
    <w:rsid w:val="00DA3032"/>
    <w:rsid w:val="00DA34AC"/>
    <w:rsid w:val="00DA369A"/>
    <w:rsid w:val="00DA6745"/>
    <w:rsid w:val="00DA6F19"/>
    <w:rsid w:val="00DA70E4"/>
    <w:rsid w:val="00DA76E6"/>
    <w:rsid w:val="00DA7CF5"/>
    <w:rsid w:val="00DB1217"/>
    <w:rsid w:val="00DB1301"/>
    <w:rsid w:val="00DB3362"/>
    <w:rsid w:val="00DB5E58"/>
    <w:rsid w:val="00DB672D"/>
    <w:rsid w:val="00DB686D"/>
    <w:rsid w:val="00DB71A3"/>
    <w:rsid w:val="00DC0536"/>
    <w:rsid w:val="00DC05AB"/>
    <w:rsid w:val="00DC0993"/>
    <w:rsid w:val="00DC124A"/>
    <w:rsid w:val="00DC1DD6"/>
    <w:rsid w:val="00DC31A2"/>
    <w:rsid w:val="00DC4305"/>
    <w:rsid w:val="00DC5E77"/>
    <w:rsid w:val="00DC66B4"/>
    <w:rsid w:val="00DC774D"/>
    <w:rsid w:val="00DD10ED"/>
    <w:rsid w:val="00DD1FBF"/>
    <w:rsid w:val="00DD4477"/>
    <w:rsid w:val="00DD7DB8"/>
    <w:rsid w:val="00DE037A"/>
    <w:rsid w:val="00DE0380"/>
    <w:rsid w:val="00DE1B1F"/>
    <w:rsid w:val="00DE2B86"/>
    <w:rsid w:val="00DE4BC3"/>
    <w:rsid w:val="00DE6006"/>
    <w:rsid w:val="00DE6921"/>
    <w:rsid w:val="00DE6BFE"/>
    <w:rsid w:val="00DE6F2A"/>
    <w:rsid w:val="00DE6FE3"/>
    <w:rsid w:val="00DE734E"/>
    <w:rsid w:val="00DE74B4"/>
    <w:rsid w:val="00DF1820"/>
    <w:rsid w:val="00DF1E97"/>
    <w:rsid w:val="00DF2B7A"/>
    <w:rsid w:val="00DF2BDB"/>
    <w:rsid w:val="00DF2C2B"/>
    <w:rsid w:val="00DF3444"/>
    <w:rsid w:val="00DF3D8C"/>
    <w:rsid w:val="00DF6DD0"/>
    <w:rsid w:val="00DF704F"/>
    <w:rsid w:val="00DF7B6C"/>
    <w:rsid w:val="00E00531"/>
    <w:rsid w:val="00E0130F"/>
    <w:rsid w:val="00E020A1"/>
    <w:rsid w:val="00E04A21"/>
    <w:rsid w:val="00E0638D"/>
    <w:rsid w:val="00E065EF"/>
    <w:rsid w:val="00E10E9E"/>
    <w:rsid w:val="00E13502"/>
    <w:rsid w:val="00E14367"/>
    <w:rsid w:val="00E20C6F"/>
    <w:rsid w:val="00E229B6"/>
    <w:rsid w:val="00E25849"/>
    <w:rsid w:val="00E25B08"/>
    <w:rsid w:val="00E27E68"/>
    <w:rsid w:val="00E27F14"/>
    <w:rsid w:val="00E324C5"/>
    <w:rsid w:val="00E3298D"/>
    <w:rsid w:val="00E338A0"/>
    <w:rsid w:val="00E340B7"/>
    <w:rsid w:val="00E37588"/>
    <w:rsid w:val="00E37E5C"/>
    <w:rsid w:val="00E40396"/>
    <w:rsid w:val="00E421F3"/>
    <w:rsid w:val="00E501AA"/>
    <w:rsid w:val="00E50C9D"/>
    <w:rsid w:val="00E51D80"/>
    <w:rsid w:val="00E52D4D"/>
    <w:rsid w:val="00E53454"/>
    <w:rsid w:val="00E54A07"/>
    <w:rsid w:val="00E553BF"/>
    <w:rsid w:val="00E55A12"/>
    <w:rsid w:val="00E61479"/>
    <w:rsid w:val="00E64604"/>
    <w:rsid w:val="00E64755"/>
    <w:rsid w:val="00E67329"/>
    <w:rsid w:val="00E7239C"/>
    <w:rsid w:val="00E72E85"/>
    <w:rsid w:val="00E73814"/>
    <w:rsid w:val="00E74704"/>
    <w:rsid w:val="00E74BE8"/>
    <w:rsid w:val="00E75B61"/>
    <w:rsid w:val="00E84738"/>
    <w:rsid w:val="00E860A4"/>
    <w:rsid w:val="00E86BE3"/>
    <w:rsid w:val="00E87091"/>
    <w:rsid w:val="00E90CCE"/>
    <w:rsid w:val="00E90DE1"/>
    <w:rsid w:val="00E91410"/>
    <w:rsid w:val="00E919FB"/>
    <w:rsid w:val="00E9327F"/>
    <w:rsid w:val="00E933B0"/>
    <w:rsid w:val="00E93CB7"/>
    <w:rsid w:val="00E944C4"/>
    <w:rsid w:val="00E952FC"/>
    <w:rsid w:val="00E958FD"/>
    <w:rsid w:val="00E95ED2"/>
    <w:rsid w:val="00E97037"/>
    <w:rsid w:val="00EA1327"/>
    <w:rsid w:val="00EA168F"/>
    <w:rsid w:val="00EA1D07"/>
    <w:rsid w:val="00EA219C"/>
    <w:rsid w:val="00EA4C81"/>
    <w:rsid w:val="00EA5991"/>
    <w:rsid w:val="00EA6125"/>
    <w:rsid w:val="00EA6DDD"/>
    <w:rsid w:val="00EA76AF"/>
    <w:rsid w:val="00EB054C"/>
    <w:rsid w:val="00EB0908"/>
    <w:rsid w:val="00EB16C6"/>
    <w:rsid w:val="00EB2819"/>
    <w:rsid w:val="00EB293B"/>
    <w:rsid w:val="00EB322A"/>
    <w:rsid w:val="00EC366F"/>
    <w:rsid w:val="00EC387B"/>
    <w:rsid w:val="00EC4C57"/>
    <w:rsid w:val="00EC62E5"/>
    <w:rsid w:val="00EC6DFA"/>
    <w:rsid w:val="00EC7057"/>
    <w:rsid w:val="00EC7476"/>
    <w:rsid w:val="00ED07FD"/>
    <w:rsid w:val="00ED2081"/>
    <w:rsid w:val="00ED21FC"/>
    <w:rsid w:val="00ED22A9"/>
    <w:rsid w:val="00ED65A8"/>
    <w:rsid w:val="00EE037B"/>
    <w:rsid w:val="00EE08A9"/>
    <w:rsid w:val="00EE17C1"/>
    <w:rsid w:val="00EE1831"/>
    <w:rsid w:val="00EE4417"/>
    <w:rsid w:val="00EE554E"/>
    <w:rsid w:val="00EE5C85"/>
    <w:rsid w:val="00EF05EB"/>
    <w:rsid w:val="00EF0B01"/>
    <w:rsid w:val="00EF0ED4"/>
    <w:rsid w:val="00EF19EB"/>
    <w:rsid w:val="00EF2817"/>
    <w:rsid w:val="00EF45A0"/>
    <w:rsid w:val="00EF4C2D"/>
    <w:rsid w:val="00F02A29"/>
    <w:rsid w:val="00F044C7"/>
    <w:rsid w:val="00F05EB0"/>
    <w:rsid w:val="00F079EE"/>
    <w:rsid w:val="00F154FE"/>
    <w:rsid w:val="00F15E05"/>
    <w:rsid w:val="00F16E67"/>
    <w:rsid w:val="00F17CFA"/>
    <w:rsid w:val="00F2081F"/>
    <w:rsid w:val="00F21A14"/>
    <w:rsid w:val="00F21F0B"/>
    <w:rsid w:val="00F249A8"/>
    <w:rsid w:val="00F257AC"/>
    <w:rsid w:val="00F25A47"/>
    <w:rsid w:val="00F2610D"/>
    <w:rsid w:val="00F26E31"/>
    <w:rsid w:val="00F27992"/>
    <w:rsid w:val="00F3013C"/>
    <w:rsid w:val="00F31D88"/>
    <w:rsid w:val="00F35429"/>
    <w:rsid w:val="00F378B6"/>
    <w:rsid w:val="00F43754"/>
    <w:rsid w:val="00F43AA8"/>
    <w:rsid w:val="00F43E73"/>
    <w:rsid w:val="00F43FB0"/>
    <w:rsid w:val="00F452C7"/>
    <w:rsid w:val="00F455FC"/>
    <w:rsid w:val="00F46150"/>
    <w:rsid w:val="00F46898"/>
    <w:rsid w:val="00F47C00"/>
    <w:rsid w:val="00F47C77"/>
    <w:rsid w:val="00F5158C"/>
    <w:rsid w:val="00F5238D"/>
    <w:rsid w:val="00F53B42"/>
    <w:rsid w:val="00F5507E"/>
    <w:rsid w:val="00F55AF6"/>
    <w:rsid w:val="00F60530"/>
    <w:rsid w:val="00F61031"/>
    <w:rsid w:val="00F6164A"/>
    <w:rsid w:val="00F63D28"/>
    <w:rsid w:val="00F64D88"/>
    <w:rsid w:val="00F64DB8"/>
    <w:rsid w:val="00F667BD"/>
    <w:rsid w:val="00F70645"/>
    <w:rsid w:val="00F70EDC"/>
    <w:rsid w:val="00F72A31"/>
    <w:rsid w:val="00F73A35"/>
    <w:rsid w:val="00F77144"/>
    <w:rsid w:val="00F774F1"/>
    <w:rsid w:val="00F77A1B"/>
    <w:rsid w:val="00F862DD"/>
    <w:rsid w:val="00F87247"/>
    <w:rsid w:val="00F872C2"/>
    <w:rsid w:val="00F873AD"/>
    <w:rsid w:val="00F917E8"/>
    <w:rsid w:val="00F9248E"/>
    <w:rsid w:val="00F92BC7"/>
    <w:rsid w:val="00F964A5"/>
    <w:rsid w:val="00F969D7"/>
    <w:rsid w:val="00F97FFA"/>
    <w:rsid w:val="00FA3C7D"/>
    <w:rsid w:val="00FA4335"/>
    <w:rsid w:val="00FA4A1C"/>
    <w:rsid w:val="00FA502E"/>
    <w:rsid w:val="00FA64AB"/>
    <w:rsid w:val="00FB1320"/>
    <w:rsid w:val="00FB423E"/>
    <w:rsid w:val="00FB5D48"/>
    <w:rsid w:val="00FB6413"/>
    <w:rsid w:val="00FB659F"/>
    <w:rsid w:val="00FB6C32"/>
    <w:rsid w:val="00FC13D0"/>
    <w:rsid w:val="00FC160B"/>
    <w:rsid w:val="00FC2560"/>
    <w:rsid w:val="00FC35FA"/>
    <w:rsid w:val="00FC3886"/>
    <w:rsid w:val="00FC4B85"/>
    <w:rsid w:val="00FC4BEF"/>
    <w:rsid w:val="00FC4CDE"/>
    <w:rsid w:val="00FC732A"/>
    <w:rsid w:val="00FD1533"/>
    <w:rsid w:val="00FD1757"/>
    <w:rsid w:val="00FD1FCA"/>
    <w:rsid w:val="00FD4135"/>
    <w:rsid w:val="00FD679E"/>
    <w:rsid w:val="00FD7589"/>
    <w:rsid w:val="00FE045A"/>
    <w:rsid w:val="00FE1B5E"/>
    <w:rsid w:val="00FE2BAC"/>
    <w:rsid w:val="00FE475E"/>
    <w:rsid w:val="00FE4FDD"/>
    <w:rsid w:val="00FE5A53"/>
    <w:rsid w:val="00FE6912"/>
    <w:rsid w:val="00FE7ED3"/>
    <w:rsid w:val="00FF1E3E"/>
    <w:rsid w:val="00FF2A60"/>
    <w:rsid w:val="00FF2BEB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62"/>
  </w:style>
  <w:style w:type="paragraph" w:styleId="Heading1">
    <w:name w:val="heading 1"/>
    <w:basedOn w:val="Normal"/>
    <w:next w:val="Paragraph"/>
    <w:link w:val="Heading1Char"/>
    <w:qFormat/>
    <w:rsid w:val="007027FC"/>
    <w:pPr>
      <w:keepNext/>
      <w:spacing w:before="240" w:after="240" w:line="240" w:lineRule="auto"/>
      <w:jc w:val="center"/>
      <w:outlineLvl w:val="0"/>
    </w:pPr>
    <w:rPr>
      <w:rFonts w:eastAsia="Times New Roman" w:cs="Times New Roman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6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2457F"/>
    <w:pPr>
      <w:spacing w:after="0" w:line="240" w:lineRule="auto"/>
      <w:ind w:firstLine="284"/>
      <w:jc w:val="both"/>
    </w:pPr>
    <w:rPr>
      <w:rFonts w:eastAsia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027FC"/>
    <w:rPr>
      <w:rFonts w:eastAsia="Times New Roman" w:cs="Times New Roman"/>
      <w:b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164FCD"/>
    <w:rPr>
      <w:color w:val="808080"/>
    </w:rPr>
  </w:style>
  <w:style w:type="paragraph" w:customStyle="1" w:styleId="Instansi">
    <w:name w:val="Instansi"/>
    <w:basedOn w:val="Normal"/>
    <w:link w:val="InstansiChar"/>
    <w:qFormat/>
    <w:rsid w:val="00FB5D48"/>
    <w:pPr>
      <w:spacing w:after="0" w:line="240" w:lineRule="auto"/>
      <w:jc w:val="center"/>
    </w:pPr>
    <w:rPr>
      <w:rFonts w:eastAsia="Times New Roman" w:cs="Times New Roman"/>
      <w:szCs w:val="20"/>
      <w:lang/>
    </w:rPr>
  </w:style>
  <w:style w:type="character" w:customStyle="1" w:styleId="InstansiChar">
    <w:name w:val="Instansi Char"/>
    <w:basedOn w:val="DefaultParagraphFont"/>
    <w:link w:val="Instansi"/>
    <w:rsid w:val="00FB5D48"/>
    <w:rPr>
      <w:rFonts w:eastAsia="Times New Roman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dwiarieshimawanto@gmail.com" TargetMode="External"/><Relationship Id="rId11" Type="http://schemas.openxmlformats.org/officeDocument/2006/relationships/hyperlink" Target="http://dx.doi.org/10.3968/g129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4314-AACA-4A99-A10A-080BDDDF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unmuh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AIR</cp:lastModifiedBy>
  <cp:revision>12</cp:revision>
  <dcterms:created xsi:type="dcterms:W3CDTF">2017-12-07T05:24:00Z</dcterms:created>
  <dcterms:modified xsi:type="dcterms:W3CDTF">2017-12-07T15:52:00Z</dcterms:modified>
</cp:coreProperties>
</file>